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B7" w:rsidRDefault="00CB2FB7" w:rsidP="00CB2FB7">
      <w:pPr>
        <w:autoSpaceDE w:val="0"/>
        <w:autoSpaceDN w:val="0"/>
        <w:adjustRightInd w:val="0"/>
        <w:spacing w:after="0" w:line="240" w:lineRule="auto"/>
        <w:ind w:left="-426"/>
        <w:rPr>
          <w:rFonts w:ascii="Arial" w:hAnsi="Arial" w:cs="Arial"/>
          <w:b/>
          <w:bCs/>
          <w:caps/>
          <w:sz w:val="24"/>
          <w:szCs w:val="24"/>
        </w:rPr>
      </w:pPr>
      <w:r>
        <w:rPr>
          <w:noProof/>
          <w:lang w:eastAsia="en-GB"/>
        </w:rPr>
        <w:drawing>
          <wp:inline distT="0" distB="0" distL="0" distR="0" wp14:anchorId="313443BE" wp14:editId="3D17A119">
            <wp:extent cx="3660775" cy="1336675"/>
            <wp:effectExtent l="0" t="0" r="0" b="0"/>
            <wp:docPr id="4" name="Picture 4" descr="Civil Service Commissioners for Northern Ireland logo" title="Logo"/>
            <wp:cNvGraphicFramePr/>
            <a:graphic xmlns:a="http://schemas.openxmlformats.org/drawingml/2006/main">
              <a:graphicData uri="http://schemas.openxmlformats.org/drawingml/2006/picture">
                <pic:pic xmlns:pic="http://schemas.openxmlformats.org/drawingml/2006/picture">
                  <pic:nvPicPr>
                    <pic:cNvPr id="4" name="Picture 4" descr="C:\Users\loganjay\Pictures\CSC Logo - June 2023.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0775" cy="1336675"/>
                    </a:xfrm>
                    <a:prstGeom prst="rect">
                      <a:avLst/>
                    </a:prstGeom>
                    <a:noFill/>
                    <a:ln>
                      <a:noFill/>
                    </a:ln>
                  </pic:spPr>
                </pic:pic>
              </a:graphicData>
            </a:graphic>
          </wp:inline>
        </w:drawing>
      </w:r>
    </w:p>
    <w:p w:rsidR="00CB2FB7" w:rsidRDefault="00CB2FB7" w:rsidP="00CB2FB7">
      <w:pPr>
        <w:autoSpaceDE w:val="0"/>
        <w:autoSpaceDN w:val="0"/>
        <w:adjustRightInd w:val="0"/>
        <w:spacing w:after="0" w:line="240" w:lineRule="auto"/>
        <w:jc w:val="center"/>
        <w:rPr>
          <w:rFonts w:ascii="Arial" w:hAnsi="Arial" w:cs="Arial"/>
          <w:b/>
          <w:bCs/>
          <w:caps/>
          <w:sz w:val="24"/>
          <w:szCs w:val="24"/>
        </w:rPr>
        <w:sectPr w:rsidR="00CB2FB7" w:rsidSect="00942D39">
          <w:headerReference w:type="even" r:id="rId6"/>
          <w:headerReference w:type="default" r:id="rId7"/>
          <w:footerReference w:type="even" r:id="rId8"/>
          <w:footerReference w:type="default" r:id="rId9"/>
          <w:headerReference w:type="first" r:id="rId10"/>
          <w:footerReference w:type="first" r:id="rId11"/>
          <w:pgSz w:w="12240" w:h="15840"/>
          <w:pgMar w:top="284" w:right="1440" w:bottom="1440" w:left="1440" w:header="57" w:footer="720" w:gutter="0"/>
          <w:cols w:space="720"/>
          <w:noEndnote/>
          <w:docGrid w:linePitch="299"/>
        </w:sectPr>
      </w:pPr>
    </w:p>
    <w:p w:rsidR="00CB2FB7" w:rsidRDefault="00CB2FB7" w:rsidP="00CB2FB7">
      <w:pPr>
        <w:autoSpaceDE w:val="0"/>
        <w:autoSpaceDN w:val="0"/>
        <w:adjustRightInd w:val="0"/>
        <w:spacing w:after="0" w:line="240" w:lineRule="auto"/>
        <w:jc w:val="center"/>
        <w:rPr>
          <w:rFonts w:ascii="Arial" w:hAnsi="Arial" w:cs="Arial"/>
          <w:b/>
          <w:bCs/>
          <w:caps/>
          <w:sz w:val="24"/>
          <w:szCs w:val="24"/>
        </w:rPr>
      </w:pPr>
    </w:p>
    <w:p w:rsidR="00CB2FB7" w:rsidRPr="00F9217D" w:rsidRDefault="00CB2FB7" w:rsidP="00CB2FB7">
      <w:pPr>
        <w:autoSpaceDE w:val="0"/>
        <w:autoSpaceDN w:val="0"/>
        <w:adjustRightInd w:val="0"/>
        <w:spacing w:after="0" w:line="240" w:lineRule="auto"/>
        <w:rPr>
          <w:rFonts w:ascii="Arial" w:hAnsi="Arial" w:cs="Arial"/>
          <w:b/>
          <w:bCs/>
          <w:sz w:val="24"/>
          <w:szCs w:val="24"/>
        </w:rPr>
      </w:pPr>
      <w:r w:rsidRPr="00F9217D">
        <w:rPr>
          <w:rFonts w:ascii="Arial" w:hAnsi="Arial" w:cs="Arial"/>
          <w:b/>
          <w:bCs/>
          <w:caps/>
          <w:sz w:val="24"/>
          <w:szCs w:val="24"/>
        </w:rPr>
        <w:t>c</w:t>
      </w:r>
      <w:r w:rsidRPr="00F9217D">
        <w:rPr>
          <w:rFonts w:ascii="Arial" w:hAnsi="Arial" w:cs="Arial"/>
          <w:b/>
          <w:bCs/>
          <w:sz w:val="24"/>
          <w:szCs w:val="24"/>
        </w:rPr>
        <w:t>ivil Service Commissioners for Northern Ireland</w:t>
      </w:r>
    </w:p>
    <w:p w:rsidR="00CB2FB7" w:rsidRPr="00F9217D" w:rsidRDefault="00CB2FB7" w:rsidP="00CB2FB7">
      <w:pPr>
        <w:autoSpaceDE w:val="0"/>
        <w:autoSpaceDN w:val="0"/>
        <w:adjustRightInd w:val="0"/>
        <w:spacing w:after="0" w:line="240" w:lineRule="auto"/>
        <w:rPr>
          <w:rFonts w:ascii="Arial" w:hAnsi="Arial" w:cs="Arial"/>
          <w:b/>
          <w:bCs/>
          <w:sz w:val="24"/>
          <w:szCs w:val="24"/>
        </w:rPr>
      </w:pPr>
      <w:r w:rsidRPr="00F9217D">
        <w:rPr>
          <w:rFonts w:ascii="Arial" w:hAnsi="Arial" w:cs="Arial"/>
          <w:b/>
          <w:bCs/>
          <w:sz w:val="24"/>
          <w:szCs w:val="24"/>
        </w:rPr>
        <w:t>Summary Record of Business Meeting</w:t>
      </w:r>
    </w:p>
    <w:p w:rsidR="00CB2FB7" w:rsidRPr="00F9217D" w:rsidRDefault="00CB2FB7" w:rsidP="00CB2FB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w:t>
      </w:r>
      <w:r w:rsidRPr="00123CA7">
        <w:rPr>
          <w:rFonts w:ascii="Arial" w:hAnsi="Arial" w:cs="Arial"/>
          <w:b/>
          <w:bCs/>
          <w:sz w:val="24"/>
          <w:szCs w:val="24"/>
        </w:rPr>
        <w:t xml:space="preserve">am, Tuesday </w:t>
      </w:r>
      <w:r>
        <w:rPr>
          <w:rFonts w:ascii="Arial" w:hAnsi="Arial" w:cs="Arial"/>
          <w:b/>
          <w:bCs/>
          <w:sz w:val="24"/>
          <w:szCs w:val="24"/>
        </w:rPr>
        <w:t>30 April 2024</w:t>
      </w:r>
    </w:p>
    <w:p w:rsidR="00CB2FB7" w:rsidRPr="00F9217D" w:rsidRDefault="00CB2FB7" w:rsidP="00CB2FB7">
      <w:pPr>
        <w:autoSpaceDE w:val="0"/>
        <w:autoSpaceDN w:val="0"/>
        <w:adjustRightInd w:val="0"/>
        <w:spacing w:after="0" w:line="240" w:lineRule="auto"/>
        <w:rPr>
          <w:rFonts w:ascii="Arial" w:hAnsi="Arial" w:cs="Arial"/>
          <w:b/>
          <w:bCs/>
          <w:sz w:val="24"/>
          <w:szCs w:val="24"/>
        </w:rPr>
      </w:pPr>
      <w:r w:rsidRPr="00F9217D">
        <w:rPr>
          <w:rFonts w:ascii="Arial" w:hAnsi="Arial" w:cs="Arial"/>
          <w:b/>
          <w:bCs/>
          <w:sz w:val="24"/>
          <w:szCs w:val="24"/>
        </w:rPr>
        <w:t>Erskine House, Belfast</w:t>
      </w:r>
    </w:p>
    <w:p w:rsidR="00CB2FB7" w:rsidRDefault="00CB2FB7" w:rsidP="00CB2FB7">
      <w:pPr>
        <w:autoSpaceDE w:val="0"/>
        <w:autoSpaceDN w:val="0"/>
        <w:adjustRightInd w:val="0"/>
        <w:spacing w:after="0" w:line="240" w:lineRule="auto"/>
        <w:jc w:val="center"/>
        <w:rPr>
          <w:rFonts w:ascii="Arial" w:hAnsi="Arial" w:cs="Arial"/>
          <w:b/>
          <w:bCs/>
          <w:caps/>
          <w:sz w:val="24"/>
          <w:szCs w:val="24"/>
        </w:rPr>
      </w:pPr>
    </w:p>
    <w:p w:rsidR="00CB2FB7" w:rsidRPr="00F9217D" w:rsidRDefault="00CB2FB7" w:rsidP="00CB2FB7">
      <w:pPr>
        <w:autoSpaceDE w:val="0"/>
        <w:autoSpaceDN w:val="0"/>
        <w:adjustRightInd w:val="0"/>
        <w:spacing w:after="0" w:line="240" w:lineRule="auto"/>
        <w:jc w:val="center"/>
        <w:rPr>
          <w:rFonts w:ascii="Arial" w:hAnsi="Arial" w:cs="Arial"/>
          <w:b/>
          <w:bCs/>
          <w:caps/>
          <w:sz w:val="24"/>
          <w:szCs w:val="24"/>
        </w:rPr>
      </w:pPr>
    </w:p>
    <w:p w:rsidR="00CB2FB7" w:rsidRPr="00BE267E" w:rsidRDefault="00CB2FB7" w:rsidP="00CB2FB7">
      <w:pPr>
        <w:autoSpaceDE w:val="0"/>
        <w:autoSpaceDN w:val="0"/>
        <w:adjustRightInd w:val="0"/>
        <w:spacing w:after="0" w:line="240" w:lineRule="auto"/>
        <w:rPr>
          <w:rFonts w:ascii="Arial" w:hAnsi="Arial" w:cs="Arial"/>
          <w:bCs/>
          <w:caps/>
          <w:color w:val="000000" w:themeColor="text1"/>
          <w:sz w:val="24"/>
          <w:szCs w:val="24"/>
        </w:rPr>
      </w:pPr>
      <w:r>
        <w:rPr>
          <w:rFonts w:ascii="Arial" w:hAnsi="Arial" w:cs="Arial"/>
          <w:color w:val="000000" w:themeColor="text1"/>
          <w:sz w:val="24"/>
          <w:szCs w:val="24"/>
        </w:rPr>
        <w:t>Attendees</w:t>
      </w:r>
      <w:r w:rsidRPr="00BE267E">
        <w:rPr>
          <w:rFonts w:ascii="Arial" w:hAnsi="Arial" w:cs="Arial"/>
          <w:bCs/>
          <w:caps/>
          <w:color w:val="000000" w:themeColor="text1"/>
          <w:sz w:val="24"/>
          <w:szCs w:val="24"/>
        </w:rPr>
        <w:t>:</w:t>
      </w:r>
    </w:p>
    <w:p w:rsidR="00CB2FB7" w:rsidRPr="00BE267E" w:rsidRDefault="00CB2FB7" w:rsidP="00CB2FB7">
      <w:pPr>
        <w:autoSpaceDE w:val="0"/>
        <w:autoSpaceDN w:val="0"/>
        <w:adjustRightInd w:val="0"/>
        <w:spacing w:after="0" w:line="240" w:lineRule="auto"/>
        <w:rPr>
          <w:rFonts w:ascii="Arial" w:hAnsi="Arial" w:cs="Arial"/>
          <w:b/>
          <w:bCs/>
          <w:color w:val="000000" w:themeColor="text1"/>
          <w:sz w:val="24"/>
          <w:szCs w:val="24"/>
        </w:rPr>
      </w:pPr>
      <w:r w:rsidRPr="00BE267E">
        <w:rPr>
          <w:rFonts w:ascii="Arial" w:hAnsi="Arial" w:cs="Arial"/>
          <w:bCs/>
          <w:color w:val="000000" w:themeColor="text1"/>
          <w:sz w:val="24"/>
          <w:szCs w:val="24"/>
        </w:rPr>
        <w:t>Commissioners</w:t>
      </w:r>
      <w:r>
        <w:rPr>
          <w:rFonts w:ascii="Arial" w:hAnsi="Arial" w:cs="Arial"/>
          <w:bCs/>
          <w:color w:val="000000" w:themeColor="text1"/>
          <w:sz w:val="24"/>
          <w:szCs w:val="24"/>
        </w:rPr>
        <w:t xml:space="preserve"> – Deirdre Toner, Chairperson, Sinead Burns, Dr Lesley Carroll</w:t>
      </w:r>
      <w:r>
        <w:rPr>
          <w:rFonts w:ascii="Arial" w:hAnsi="Arial" w:cs="Arial"/>
          <w:b/>
          <w:bCs/>
          <w:color w:val="000000" w:themeColor="text1"/>
          <w:sz w:val="24"/>
          <w:szCs w:val="24"/>
        </w:rPr>
        <w:t xml:space="preserve"> </w:t>
      </w:r>
      <w:r w:rsidRPr="00BE267E">
        <w:rPr>
          <w:rFonts w:ascii="Arial" w:hAnsi="Arial" w:cs="Arial"/>
          <w:bCs/>
          <w:color w:val="000000" w:themeColor="text1"/>
          <w:sz w:val="24"/>
          <w:szCs w:val="24"/>
        </w:rPr>
        <w:t>Secretariat – Amanda Martin, Heather Caulfield, Paula Kerr (part meeting)</w:t>
      </w:r>
    </w:p>
    <w:p w:rsidR="00CB2FB7" w:rsidRPr="00C37B0A"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r w:rsidRPr="00BE267E">
        <w:rPr>
          <w:rFonts w:ascii="Arial" w:hAnsi="Arial" w:cs="Arial"/>
          <w:color w:val="000000" w:themeColor="text1"/>
          <w:sz w:val="24"/>
          <w:szCs w:val="24"/>
        </w:rPr>
        <w:t>Apologies</w:t>
      </w:r>
      <w:r>
        <w:rPr>
          <w:rFonts w:ascii="Arial" w:hAnsi="Arial" w:cs="Arial"/>
          <w:color w:val="000000" w:themeColor="text1"/>
          <w:sz w:val="24"/>
          <w:szCs w:val="24"/>
        </w:rPr>
        <w:t>: None</w:t>
      </w: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Pr="002F3A52" w:rsidRDefault="00CB2FB7" w:rsidP="00CB2FB7">
      <w:pPr>
        <w:pStyle w:val="Heading1"/>
        <w:rPr>
          <w:rFonts w:ascii="Arial" w:hAnsi="Arial" w:cs="Arial"/>
          <w:sz w:val="28"/>
          <w:szCs w:val="28"/>
        </w:rPr>
      </w:pPr>
      <w:r w:rsidRPr="002F3A52">
        <w:rPr>
          <w:rFonts w:ascii="Arial" w:hAnsi="Arial" w:cs="Arial"/>
          <w:sz w:val="28"/>
          <w:szCs w:val="28"/>
        </w:rPr>
        <w:t>Introduction and Pre-Meeting Business</w:t>
      </w:r>
    </w:p>
    <w:p w:rsidR="00CB2FB7" w:rsidRDefault="00CB2FB7" w:rsidP="00CB2FB7">
      <w:pPr>
        <w:tabs>
          <w:tab w:val="left" w:pos="426"/>
        </w:tabs>
        <w:autoSpaceDE w:val="0"/>
        <w:autoSpaceDN w:val="0"/>
        <w:adjustRightInd w:val="0"/>
        <w:spacing w:after="0" w:line="240" w:lineRule="auto"/>
        <w:ind w:left="426"/>
        <w:rPr>
          <w:rFonts w:ascii="Arial" w:hAnsi="Arial" w:cs="Arial"/>
          <w:color w:val="000000" w:themeColor="text1"/>
          <w:sz w:val="24"/>
          <w:szCs w:val="24"/>
        </w:rPr>
      </w:pPr>
    </w:p>
    <w:p w:rsidR="00CB2FB7" w:rsidRPr="009D0970" w:rsidRDefault="00CB2FB7" w:rsidP="00CB2FB7">
      <w:pPr>
        <w:tabs>
          <w:tab w:val="left" w:pos="426"/>
        </w:tabs>
        <w:autoSpaceDE w:val="0"/>
        <w:autoSpaceDN w:val="0"/>
        <w:adjustRightInd w:val="0"/>
        <w:spacing w:after="0" w:line="240" w:lineRule="auto"/>
        <w:rPr>
          <w:rFonts w:ascii="Arial" w:hAnsi="Arial" w:cs="Arial"/>
          <w:color w:val="000000" w:themeColor="text1"/>
          <w:sz w:val="24"/>
          <w:szCs w:val="24"/>
        </w:rPr>
      </w:pPr>
      <w:r w:rsidRPr="009D0970">
        <w:rPr>
          <w:rFonts w:ascii="Arial" w:hAnsi="Arial" w:cs="Arial"/>
          <w:color w:val="000000" w:themeColor="text1"/>
          <w:sz w:val="24"/>
          <w:szCs w:val="24"/>
        </w:rPr>
        <w:t>The Chairperson welcomed everyone to the meeting, including the new Deputy Secretary, Paula Kerr.</w:t>
      </w:r>
    </w:p>
    <w:p w:rsidR="00CB2FB7" w:rsidRPr="009D0970" w:rsidRDefault="00CB2FB7" w:rsidP="00CB2FB7">
      <w:pPr>
        <w:pStyle w:val="ListParagraph"/>
        <w:autoSpaceDE w:val="0"/>
        <w:autoSpaceDN w:val="0"/>
        <w:adjustRightInd w:val="0"/>
        <w:spacing w:after="0" w:line="240" w:lineRule="auto"/>
        <w:ind w:left="426"/>
        <w:rPr>
          <w:rFonts w:ascii="Arial" w:hAnsi="Arial" w:cs="Arial"/>
          <w:color w:val="000000" w:themeColor="text1"/>
          <w:sz w:val="24"/>
          <w:szCs w:val="24"/>
        </w:rPr>
      </w:pPr>
    </w:p>
    <w:p w:rsidR="00CB2FB7" w:rsidRPr="009D0970" w:rsidRDefault="00CB2FB7" w:rsidP="00CB2FB7">
      <w:pPr>
        <w:pStyle w:val="Heading2"/>
        <w:rPr>
          <w:rFonts w:ascii="Arial" w:hAnsi="Arial" w:cs="Arial"/>
          <w:color w:val="auto"/>
          <w:sz w:val="24"/>
          <w:szCs w:val="24"/>
        </w:rPr>
      </w:pPr>
      <w:r w:rsidRPr="009D0970">
        <w:rPr>
          <w:rFonts w:ascii="Arial" w:hAnsi="Arial" w:cs="Arial"/>
          <w:color w:val="auto"/>
          <w:sz w:val="24"/>
          <w:szCs w:val="24"/>
        </w:rPr>
        <w:t>Any other business</w:t>
      </w:r>
    </w:p>
    <w:p w:rsidR="00CB2FB7" w:rsidRPr="009D0970" w:rsidRDefault="00CB2FB7" w:rsidP="00CB2FB7">
      <w:pPr>
        <w:pStyle w:val="ListParagraph"/>
        <w:numPr>
          <w:ilvl w:val="0"/>
          <w:numId w:val="3"/>
        </w:numPr>
        <w:autoSpaceDE w:val="0"/>
        <w:autoSpaceDN w:val="0"/>
        <w:adjustRightInd w:val="0"/>
        <w:spacing w:after="0" w:line="240" w:lineRule="auto"/>
        <w:rPr>
          <w:rFonts w:ascii="Arial" w:hAnsi="Arial" w:cs="Arial"/>
          <w:sz w:val="24"/>
          <w:szCs w:val="24"/>
        </w:rPr>
      </w:pPr>
      <w:r w:rsidRPr="009D0970">
        <w:rPr>
          <w:rFonts w:ascii="Arial" w:hAnsi="Arial" w:cs="Arial"/>
          <w:sz w:val="24"/>
          <w:szCs w:val="24"/>
        </w:rPr>
        <w:t>There were no items of additional business.</w:t>
      </w:r>
    </w:p>
    <w:p w:rsidR="00CB2FB7" w:rsidRPr="009D0970" w:rsidRDefault="00CB2FB7" w:rsidP="00CB2FB7">
      <w:pPr>
        <w:pStyle w:val="ListParagraph"/>
        <w:autoSpaceDE w:val="0"/>
        <w:autoSpaceDN w:val="0"/>
        <w:adjustRightInd w:val="0"/>
        <w:spacing w:after="0" w:line="240" w:lineRule="auto"/>
        <w:ind w:left="1440"/>
        <w:rPr>
          <w:rFonts w:ascii="Arial" w:hAnsi="Arial" w:cs="Arial"/>
          <w:color w:val="000000" w:themeColor="text1"/>
          <w:sz w:val="24"/>
          <w:szCs w:val="24"/>
        </w:rPr>
      </w:pPr>
    </w:p>
    <w:p w:rsidR="00CB2FB7" w:rsidRPr="009D0970" w:rsidRDefault="00CB2FB7" w:rsidP="00CB2FB7">
      <w:pPr>
        <w:pStyle w:val="Heading3"/>
        <w:rPr>
          <w:rFonts w:ascii="Arial" w:hAnsi="Arial" w:cs="Arial"/>
          <w:color w:val="auto"/>
        </w:rPr>
      </w:pPr>
      <w:r w:rsidRPr="009D0970">
        <w:rPr>
          <w:rFonts w:ascii="Arial" w:hAnsi="Arial" w:cs="Arial"/>
          <w:color w:val="auto"/>
        </w:rPr>
        <w:t>Action Matrix from Business Meeting of 16 January 2024 (Paper 06/24)</w:t>
      </w:r>
    </w:p>
    <w:p w:rsidR="00CB2FB7" w:rsidRPr="009D0970" w:rsidRDefault="00CB2FB7" w:rsidP="00CB2FB7">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9D0970">
        <w:rPr>
          <w:rFonts w:ascii="Arial" w:hAnsi="Arial" w:cs="Arial"/>
          <w:color w:val="000000" w:themeColor="text1"/>
          <w:sz w:val="24"/>
          <w:szCs w:val="24"/>
        </w:rPr>
        <w:t>Commissioners noted the update on the action points from the 16 January 2024 Business Meeting.</w:t>
      </w:r>
    </w:p>
    <w:p w:rsidR="00CB2FB7" w:rsidRPr="009D0970" w:rsidRDefault="00CB2FB7" w:rsidP="00CB2FB7">
      <w:pPr>
        <w:pStyle w:val="ListParagraph"/>
        <w:autoSpaceDE w:val="0"/>
        <w:autoSpaceDN w:val="0"/>
        <w:adjustRightInd w:val="0"/>
        <w:spacing w:after="0" w:line="240" w:lineRule="auto"/>
        <w:ind w:left="1440"/>
        <w:rPr>
          <w:rFonts w:ascii="Arial" w:hAnsi="Arial" w:cs="Arial"/>
          <w:color w:val="000000" w:themeColor="text1"/>
          <w:sz w:val="24"/>
          <w:szCs w:val="24"/>
        </w:rPr>
      </w:pPr>
    </w:p>
    <w:p w:rsidR="00CB2FB7" w:rsidRPr="009D0970" w:rsidRDefault="00CB2FB7" w:rsidP="00CB2FB7">
      <w:pPr>
        <w:pStyle w:val="Heading4"/>
        <w:rPr>
          <w:rFonts w:ascii="Arial" w:hAnsi="Arial" w:cs="Arial"/>
          <w:i w:val="0"/>
          <w:color w:val="auto"/>
          <w:sz w:val="24"/>
          <w:szCs w:val="24"/>
        </w:rPr>
      </w:pPr>
      <w:r w:rsidRPr="009D0970">
        <w:rPr>
          <w:rFonts w:ascii="Arial" w:hAnsi="Arial" w:cs="Arial"/>
          <w:i w:val="0"/>
          <w:color w:val="auto"/>
          <w:sz w:val="24"/>
          <w:szCs w:val="24"/>
        </w:rPr>
        <w:t>Matters arising and Conflicts of Interest</w:t>
      </w:r>
    </w:p>
    <w:p w:rsidR="00CB2FB7" w:rsidRPr="009D0970" w:rsidRDefault="00CB2FB7" w:rsidP="00CB2FB7">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9D0970">
        <w:rPr>
          <w:rFonts w:ascii="Arial" w:hAnsi="Arial" w:cs="Arial"/>
          <w:color w:val="000000" w:themeColor="text1"/>
          <w:sz w:val="24"/>
          <w:szCs w:val="24"/>
        </w:rPr>
        <w:t>No conflicts of interest were declared in relation to the business meeting agenda and papers and there were no matters arising.</w:t>
      </w:r>
    </w:p>
    <w:p w:rsidR="00CB2FB7" w:rsidRPr="00256439" w:rsidRDefault="00CB2FB7" w:rsidP="00CB2FB7">
      <w:pPr>
        <w:pStyle w:val="ListParagraph"/>
        <w:autoSpaceDE w:val="0"/>
        <w:autoSpaceDN w:val="0"/>
        <w:adjustRightInd w:val="0"/>
        <w:spacing w:after="0" w:line="240" w:lineRule="auto"/>
        <w:ind w:left="1440"/>
        <w:rPr>
          <w:rFonts w:ascii="Arial" w:hAnsi="Arial" w:cs="Arial"/>
          <w:color w:val="000000" w:themeColor="text1"/>
          <w:sz w:val="24"/>
          <w:szCs w:val="24"/>
        </w:rPr>
      </w:pPr>
    </w:p>
    <w:p w:rsidR="00CB2FB7" w:rsidRPr="002F3A52" w:rsidRDefault="00CB2FB7" w:rsidP="00CB2FB7">
      <w:pPr>
        <w:pStyle w:val="Heading1"/>
        <w:rPr>
          <w:rFonts w:ascii="Arial" w:hAnsi="Arial" w:cs="Arial"/>
          <w:sz w:val="28"/>
          <w:szCs w:val="28"/>
        </w:rPr>
      </w:pPr>
      <w:r w:rsidRPr="002F3A52">
        <w:rPr>
          <w:rFonts w:ascii="Arial" w:hAnsi="Arial" w:cs="Arial"/>
          <w:sz w:val="28"/>
          <w:szCs w:val="28"/>
        </w:rPr>
        <w:t>Secretary’s Report (Paper 07/24)</w:t>
      </w:r>
    </w:p>
    <w:p w:rsidR="00CB2FB7" w:rsidRPr="00256439" w:rsidRDefault="00CB2FB7" w:rsidP="00CB2FB7">
      <w:pPr>
        <w:pStyle w:val="ListParagraph"/>
        <w:autoSpaceDE w:val="0"/>
        <w:autoSpaceDN w:val="0"/>
        <w:adjustRightInd w:val="0"/>
        <w:spacing w:after="0" w:line="240" w:lineRule="auto"/>
        <w:ind w:left="426"/>
        <w:rPr>
          <w:rFonts w:ascii="Arial" w:hAnsi="Arial" w:cs="Arial"/>
          <w:b/>
          <w:color w:val="000000" w:themeColor="text1"/>
          <w:sz w:val="24"/>
          <w:szCs w:val="24"/>
        </w:rPr>
      </w:pPr>
    </w:p>
    <w:p w:rsidR="00CB2FB7" w:rsidRPr="00EE1C69" w:rsidRDefault="00CB2FB7" w:rsidP="00CB2FB7">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EE1C69">
        <w:rPr>
          <w:rFonts w:ascii="Arial" w:hAnsi="Arial" w:cs="Arial"/>
          <w:color w:val="000000" w:themeColor="text1"/>
          <w:sz w:val="24"/>
          <w:szCs w:val="24"/>
        </w:rPr>
        <w:t>The Secretary highlighted the activity which had taken place since the last business meeting and drew attention to the workshop on Gender Identity /LGBTQ+ issues relating to recruitment and selection which would take place on 22 May 2024.</w:t>
      </w:r>
    </w:p>
    <w:p w:rsidR="00CB2FB7"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Pr="00EE1C69" w:rsidRDefault="00CB2FB7" w:rsidP="00CB2FB7">
      <w:pPr>
        <w:pStyle w:val="ListParagraph"/>
        <w:numPr>
          <w:ilvl w:val="0"/>
          <w:numId w:val="1"/>
        </w:numPr>
        <w:autoSpaceDE w:val="0"/>
        <w:autoSpaceDN w:val="0"/>
        <w:adjustRightInd w:val="0"/>
        <w:spacing w:after="120" w:line="240" w:lineRule="auto"/>
        <w:rPr>
          <w:rFonts w:ascii="Arial" w:hAnsi="Arial" w:cs="Arial"/>
          <w:color w:val="000000" w:themeColor="text1"/>
          <w:sz w:val="24"/>
          <w:szCs w:val="24"/>
        </w:rPr>
      </w:pPr>
      <w:r w:rsidRPr="00EE1C69">
        <w:rPr>
          <w:rFonts w:ascii="Arial" w:hAnsi="Arial" w:cs="Arial"/>
          <w:color w:val="000000" w:themeColor="text1"/>
          <w:sz w:val="24"/>
          <w:szCs w:val="24"/>
        </w:rPr>
        <w:lastRenderedPageBreak/>
        <w:t>The draft programme for the upcoming visit from the UK Civil Service First Commissioner was discussed and it was agreed to set up a pre-meeting with the Head of the Civil Service and the Department of Finance Permanent Secretary.  It was also agreed to set up a pre-meeting with the NIO Permanent Secretary to discuss both the programme for the visit and the transfer of civil servants across jurisdictions.</w:t>
      </w:r>
    </w:p>
    <w:p w:rsidR="00CB2FB7" w:rsidRPr="00EE1C69" w:rsidRDefault="00CB2FB7" w:rsidP="00CB2FB7">
      <w:pPr>
        <w:pStyle w:val="ListParagraph"/>
        <w:autoSpaceDE w:val="0"/>
        <w:autoSpaceDN w:val="0"/>
        <w:adjustRightInd w:val="0"/>
        <w:spacing w:after="0" w:line="240" w:lineRule="auto"/>
        <w:ind w:left="1440"/>
        <w:rPr>
          <w:rFonts w:ascii="Arial" w:hAnsi="Arial" w:cs="Arial"/>
          <w:color w:val="000000" w:themeColor="text1"/>
          <w:sz w:val="24"/>
          <w:szCs w:val="24"/>
        </w:rPr>
      </w:pPr>
      <w:r w:rsidRPr="00EE1C69">
        <w:rPr>
          <w:rFonts w:ascii="Arial" w:hAnsi="Arial" w:cs="Arial"/>
          <w:b/>
          <w:color w:val="000000" w:themeColor="text1"/>
          <w:sz w:val="24"/>
          <w:szCs w:val="24"/>
        </w:rPr>
        <w:t>Actions:</w:t>
      </w:r>
      <w:r w:rsidRPr="00EE1C69">
        <w:rPr>
          <w:rFonts w:ascii="Arial" w:hAnsi="Arial" w:cs="Arial"/>
          <w:color w:val="000000" w:themeColor="text1"/>
          <w:sz w:val="24"/>
          <w:szCs w:val="24"/>
        </w:rPr>
        <w:t xml:space="preserve">  </w:t>
      </w:r>
    </w:p>
    <w:p w:rsidR="00CB2FB7" w:rsidRDefault="00CB2FB7" w:rsidP="00CB2FB7">
      <w:pPr>
        <w:pStyle w:val="ListParagraph"/>
        <w:numPr>
          <w:ilvl w:val="1"/>
          <w:numId w:val="4"/>
        </w:numPr>
        <w:autoSpaceDE w:val="0"/>
        <w:autoSpaceDN w:val="0"/>
        <w:adjustRightInd w:val="0"/>
        <w:spacing w:after="0" w:line="240" w:lineRule="auto"/>
        <w:rPr>
          <w:rFonts w:ascii="Arial" w:hAnsi="Arial" w:cs="Arial"/>
          <w:color w:val="000000" w:themeColor="text1"/>
          <w:sz w:val="24"/>
          <w:szCs w:val="24"/>
        </w:rPr>
      </w:pPr>
      <w:r w:rsidRPr="00D910CD">
        <w:rPr>
          <w:rFonts w:ascii="Arial" w:hAnsi="Arial" w:cs="Arial"/>
          <w:color w:val="000000" w:themeColor="text1"/>
          <w:sz w:val="24"/>
          <w:szCs w:val="24"/>
        </w:rPr>
        <w:t>Pre-meeting to be set up with HOCS and DoF Permanent Secretary.</w:t>
      </w:r>
    </w:p>
    <w:p w:rsidR="00CB2FB7" w:rsidRPr="00D910CD" w:rsidRDefault="00CB2FB7" w:rsidP="00CB2FB7">
      <w:pPr>
        <w:pStyle w:val="ListParagraph"/>
        <w:numPr>
          <w:ilvl w:val="1"/>
          <w:numId w:val="4"/>
        </w:numPr>
        <w:autoSpaceDE w:val="0"/>
        <w:autoSpaceDN w:val="0"/>
        <w:adjustRightInd w:val="0"/>
        <w:spacing w:after="0" w:line="240" w:lineRule="auto"/>
        <w:rPr>
          <w:rFonts w:ascii="Arial" w:hAnsi="Arial" w:cs="Arial"/>
          <w:color w:val="000000" w:themeColor="text1"/>
          <w:sz w:val="24"/>
          <w:szCs w:val="24"/>
        </w:rPr>
      </w:pPr>
      <w:r w:rsidRPr="00D910CD">
        <w:rPr>
          <w:rFonts w:ascii="Arial" w:hAnsi="Arial" w:cs="Arial"/>
          <w:color w:val="000000" w:themeColor="text1"/>
          <w:sz w:val="24"/>
          <w:szCs w:val="24"/>
        </w:rPr>
        <w:t>Meeting to be set up with NIO Permanent Secretary (and Director of HR Policy, People &amp; OD</w:t>
      </w:r>
      <w:r>
        <w:rPr>
          <w:rFonts w:ascii="Arial" w:hAnsi="Arial" w:cs="Arial"/>
          <w:color w:val="000000" w:themeColor="text1"/>
          <w:sz w:val="24"/>
          <w:szCs w:val="24"/>
        </w:rPr>
        <w:t xml:space="preserve"> for transfer of civil servants item</w:t>
      </w:r>
      <w:r w:rsidRPr="00D910CD">
        <w:rPr>
          <w:rFonts w:ascii="Arial" w:hAnsi="Arial" w:cs="Arial"/>
          <w:color w:val="000000" w:themeColor="text1"/>
          <w:sz w:val="24"/>
          <w:szCs w:val="24"/>
        </w:rPr>
        <w:t>).</w:t>
      </w:r>
    </w:p>
    <w:p w:rsidR="00CB2FB7" w:rsidRPr="00AD21EA"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Pr="00EE1C69" w:rsidRDefault="00CB2FB7" w:rsidP="00CB2FB7">
      <w:pPr>
        <w:pStyle w:val="ListParagraph"/>
        <w:numPr>
          <w:ilvl w:val="0"/>
          <w:numId w:val="6"/>
        </w:numPr>
        <w:autoSpaceDE w:val="0"/>
        <w:autoSpaceDN w:val="0"/>
        <w:adjustRightInd w:val="0"/>
        <w:spacing w:after="120" w:line="240" w:lineRule="auto"/>
        <w:rPr>
          <w:rFonts w:ascii="Arial" w:hAnsi="Arial" w:cs="Arial"/>
          <w:color w:val="000000" w:themeColor="text1"/>
          <w:sz w:val="24"/>
          <w:szCs w:val="24"/>
        </w:rPr>
      </w:pPr>
      <w:r w:rsidRPr="00EE1C69">
        <w:rPr>
          <w:rFonts w:ascii="Arial" w:hAnsi="Arial" w:cs="Arial"/>
          <w:color w:val="000000" w:themeColor="text1"/>
          <w:sz w:val="24"/>
          <w:szCs w:val="24"/>
        </w:rPr>
        <w:t>Commissioners reviewed the application form for Bronze Diversity Mark and agreed it should now be submitted to Diversity Mark for consideration.</w:t>
      </w:r>
    </w:p>
    <w:p w:rsidR="00CB2FB7" w:rsidRPr="00EE1C69" w:rsidRDefault="00CB2FB7" w:rsidP="00CB2FB7">
      <w:pPr>
        <w:pStyle w:val="ListParagraph"/>
        <w:numPr>
          <w:ilvl w:val="0"/>
          <w:numId w:val="5"/>
        </w:numPr>
        <w:autoSpaceDE w:val="0"/>
        <w:autoSpaceDN w:val="0"/>
        <w:adjustRightInd w:val="0"/>
        <w:spacing w:after="0" w:line="240" w:lineRule="auto"/>
        <w:rPr>
          <w:rFonts w:ascii="Arial" w:hAnsi="Arial" w:cs="Arial"/>
          <w:color w:val="000000" w:themeColor="text1"/>
          <w:sz w:val="24"/>
          <w:szCs w:val="24"/>
        </w:rPr>
      </w:pPr>
      <w:r w:rsidRPr="00EE1C69">
        <w:rPr>
          <w:rFonts w:ascii="Arial" w:hAnsi="Arial" w:cs="Arial"/>
          <w:b/>
          <w:color w:val="000000" w:themeColor="text1"/>
          <w:sz w:val="24"/>
          <w:szCs w:val="24"/>
        </w:rPr>
        <w:t xml:space="preserve">Action: </w:t>
      </w:r>
      <w:r w:rsidRPr="00EE1C69">
        <w:rPr>
          <w:rFonts w:ascii="Arial" w:hAnsi="Arial" w:cs="Arial"/>
          <w:color w:val="000000" w:themeColor="text1"/>
          <w:sz w:val="24"/>
          <w:szCs w:val="24"/>
        </w:rPr>
        <w:t>Diversity Mark application to be submitted.</w:t>
      </w:r>
    </w:p>
    <w:p w:rsidR="00CB2FB7" w:rsidRPr="00AD21EA"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Pr="002F3A52" w:rsidRDefault="00CB2FB7" w:rsidP="00CB2FB7">
      <w:pPr>
        <w:pStyle w:val="Heading1"/>
        <w:rPr>
          <w:rFonts w:ascii="Arial" w:hAnsi="Arial" w:cs="Arial"/>
          <w:sz w:val="28"/>
          <w:szCs w:val="28"/>
        </w:rPr>
      </w:pPr>
      <w:r w:rsidRPr="002F3A52">
        <w:rPr>
          <w:rFonts w:ascii="Arial" w:hAnsi="Arial" w:cs="Arial"/>
          <w:sz w:val="28"/>
          <w:szCs w:val="28"/>
        </w:rPr>
        <w:t>Corporate Management and Governance</w:t>
      </w:r>
    </w:p>
    <w:p w:rsidR="00CB2FB7" w:rsidRDefault="00CB2FB7" w:rsidP="00CB2FB7">
      <w:pPr>
        <w:autoSpaceDE w:val="0"/>
        <w:autoSpaceDN w:val="0"/>
        <w:adjustRightInd w:val="0"/>
        <w:spacing w:after="0" w:line="240" w:lineRule="auto"/>
        <w:ind w:left="426" w:hanging="426"/>
        <w:rPr>
          <w:rFonts w:ascii="Arial" w:hAnsi="Arial" w:cs="Arial"/>
          <w:color w:val="000000" w:themeColor="text1"/>
          <w:sz w:val="24"/>
          <w:szCs w:val="24"/>
        </w:rPr>
      </w:pPr>
    </w:p>
    <w:p w:rsidR="00CB2FB7" w:rsidRPr="002F3A52" w:rsidRDefault="00CB2FB7" w:rsidP="00CB2FB7">
      <w:pPr>
        <w:pStyle w:val="Heading2"/>
        <w:rPr>
          <w:rFonts w:ascii="Arial" w:hAnsi="Arial" w:cs="Arial"/>
          <w:color w:val="auto"/>
          <w:sz w:val="24"/>
          <w:szCs w:val="24"/>
        </w:rPr>
      </w:pPr>
      <w:r w:rsidRPr="002F3A52">
        <w:rPr>
          <w:rFonts w:ascii="Arial" w:hAnsi="Arial" w:cs="Arial"/>
          <w:color w:val="auto"/>
          <w:sz w:val="24"/>
          <w:szCs w:val="24"/>
        </w:rPr>
        <w:t>Finance</w:t>
      </w:r>
    </w:p>
    <w:p w:rsidR="00CB2FB7" w:rsidRPr="00EE1C69" w:rsidRDefault="00CB2FB7" w:rsidP="00CB2FB7">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r w:rsidRPr="00EE1C69">
        <w:rPr>
          <w:rFonts w:ascii="Arial" w:hAnsi="Arial" w:cs="Arial"/>
          <w:color w:val="000000" w:themeColor="text1"/>
          <w:sz w:val="24"/>
          <w:szCs w:val="24"/>
        </w:rPr>
        <w:t>The Secretary presented an overview of the year-end financial position, noting the slight underspend for 2023/24 and the reasons for this.</w:t>
      </w:r>
    </w:p>
    <w:p w:rsidR="00CB2FB7" w:rsidRDefault="00CB2FB7" w:rsidP="00CB2FB7">
      <w:pPr>
        <w:autoSpaceDE w:val="0"/>
        <w:autoSpaceDN w:val="0"/>
        <w:adjustRightInd w:val="0"/>
        <w:spacing w:after="0" w:line="240" w:lineRule="auto"/>
        <w:ind w:left="426" w:hanging="426"/>
        <w:rPr>
          <w:rFonts w:ascii="Arial" w:hAnsi="Arial" w:cs="Arial"/>
          <w:color w:val="000000" w:themeColor="text1"/>
          <w:sz w:val="24"/>
          <w:szCs w:val="24"/>
        </w:rPr>
      </w:pPr>
    </w:p>
    <w:p w:rsidR="00CB2FB7" w:rsidRPr="002F3A52" w:rsidRDefault="00CB2FB7" w:rsidP="00CB2FB7">
      <w:pPr>
        <w:pStyle w:val="Heading2"/>
        <w:rPr>
          <w:rFonts w:ascii="Arial" w:hAnsi="Arial" w:cs="Arial"/>
          <w:color w:val="auto"/>
          <w:sz w:val="24"/>
          <w:szCs w:val="24"/>
        </w:rPr>
      </w:pPr>
      <w:r w:rsidRPr="002F3A52">
        <w:rPr>
          <w:rFonts w:ascii="Arial" w:hAnsi="Arial" w:cs="Arial"/>
          <w:color w:val="auto"/>
          <w:sz w:val="24"/>
          <w:szCs w:val="24"/>
        </w:rPr>
        <w:t>Stewardship Statement</w:t>
      </w:r>
    </w:p>
    <w:p w:rsidR="00CB2FB7" w:rsidRPr="00EE1C69" w:rsidRDefault="00CB2FB7" w:rsidP="00CB2FB7">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r w:rsidRPr="00EE1C69">
        <w:rPr>
          <w:rFonts w:ascii="Arial" w:hAnsi="Arial" w:cs="Arial"/>
          <w:color w:val="000000" w:themeColor="text1"/>
          <w:sz w:val="24"/>
          <w:szCs w:val="24"/>
        </w:rPr>
        <w:t>The Secretary noted that the Stewardship Statement had been sent to the NIO on 27 March 2024, providing an assurance that policies relating to staff management, financial management, strategic planning, information and data handling and governance had been adhered to and giving details of management systems.</w:t>
      </w:r>
    </w:p>
    <w:p w:rsidR="00CB2FB7" w:rsidRDefault="00CB2FB7" w:rsidP="00CB2FB7">
      <w:pPr>
        <w:autoSpaceDE w:val="0"/>
        <w:autoSpaceDN w:val="0"/>
        <w:adjustRightInd w:val="0"/>
        <w:spacing w:after="0" w:line="240" w:lineRule="auto"/>
        <w:ind w:left="426" w:hanging="426"/>
        <w:rPr>
          <w:rFonts w:ascii="Arial" w:hAnsi="Arial" w:cs="Arial"/>
          <w:color w:val="000000" w:themeColor="text1"/>
          <w:sz w:val="24"/>
          <w:szCs w:val="24"/>
        </w:rPr>
      </w:pPr>
    </w:p>
    <w:p w:rsidR="00CB2FB7" w:rsidRPr="002F3A52" w:rsidRDefault="00CB2FB7" w:rsidP="00CB2FB7">
      <w:pPr>
        <w:pStyle w:val="Heading2"/>
        <w:rPr>
          <w:rFonts w:ascii="Arial" w:hAnsi="Arial" w:cs="Arial"/>
          <w:color w:val="auto"/>
          <w:sz w:val="24"/>
          <w:szCs w:val="24"/>
        </w:rPr>
      </w:pPr>
      <w:r w:rsidRPr="002F3A52">
        <w:rPr>
          <w:rFonts w:ascii="Arial" w:hAnsi="Arial" w:cs="Arial"/>
          <w:color w:val="auto"/>
          <w:sz w:val="24"/>
          <w:szCs w:val="24"/>
        </w:rPr>
        <w:t>Business Planning</w:t>
      </w:r>
    </w:p>
    <w:p w:rsidR="00CB2FB7" w:rsidRPr="00EE1C69" w:rsidRDefault="00CB2FB7" w:rsidP="00CB2FB7">
      <w:pPr>
        <w:pStyle w:val="ListParagraph"/>
        <w:numPr>
          <w:ilvl w:val="0"/>
          <w:numId w:val="6"/>
        </w:numPr>
        <w:autoSpaceDE w:val="0"/>
        <w:autoSpaceDN w:val="0"/>
        <w:adjustRightInd w:val="0"/>
        <w:spacing w:after="0" w:line="240" w:lineRule="auto"/>
        <w:rPr>
          <w:rFonts w:ascii="Arial" w:hAnsi="Arial" w:cs="Arial"/>
          <w:sz w:val="24"/>
          <w:szCs w:val="24"/>
        </w:rPr>
      </w:pPr>
      <w:r w:rsidRPr="00EE1C69">
        <w:rPr>
          <w:rFonts w:ascii="Arial" w:hAnsi="Arial" w:cs="Arial"/>
          <w:color w:val="000000" w:themeColor="text1"/>
          <w:sz w:val="24"/>
          <w:szCs w:val="24"/>
        </w:rPr>
        <w:t xml:space="preserve">Commissioners noted the update on </w:t>
      </w:r>
      <w:r w:rsidRPr="00EE1C69">
        <w:rPr>
          <w:rFonts w:ascii="Arial" w:hAnsi="Arial" w:cs="Arial"/>
          <w:sz w:val="24"/>
          <w:szCs w:val="24"/>
        </w:rPr>
        <w:t>Q4 targets and objectives in the 2023/24 Business Plan.  It was agreed that a reminder would be sent to Commissioners on mandatory training requirements and Information Assurance Statements.</w:t>
      </w:r>
    </w:p>
    <w:p w:rsidR="00CB2FB7" w:rsidRPr="00AD21EA" w:rsidRDefault="00CB2FB7" w:rsidP="00CB2FB7">
      <w:pPr>
        <w:autoSpaceDE w:val="0"/>
        <w:autoSpaceDN w:val="0"/>
        <w:adjustRightInd w:val="0"/>
        <w:spacing w:after="0" w:line="240" w:lineRule="auto"/>
        <w:ind w:left="720"/>
        <w:rPr>
          <w:rFonts w:ascii="Arial" w:hAnsi="Arial" w:cs="Arial"/>
          <w:sz w:val="24"/>
          <w:szCs w:val="24"/>
        </w:rPr>
      </w:pPr>
    </w:p>
    <w:p w:rsidR="00CB2FB7" w:rsidRPr="00EE1C69" w:rsidRDefault="00CB2FB7" w:rsidP="00CB2FB7">
      <w:pPr>
        <w:pStyle w:val="ListParagraph"/>
        <w:numPr>
          <w:ilvl w:val="0"/>
          <w:numId w:val="6"/>
        </w:numPr>
        <w:autoSpaceDE w:val="0"/>
        <w:autoSpaceDN w:val="0"/>
        <w:adjustRightInd w:val="0"/>
        <w:spacing w:after="120" w:line="240" w:lineRule="auto"/>
        <w:rPr>
          <w:rFonts w:ascii="Arial" w:hAnsi="Arial" w:cs="Arial"/>
          <w:sz w:val="24"/>
          <w:szCs w:val="24"/>
        </w:rPr>
      </w:pPr>
      <w:r w:rsidRPr="00EE1C69">
        <w:rPr>
          <w:rFonts w:ascii="Arial" w:hAnsi="Arial" w:cs="Arial"/>
          <w:sz w:val="24"/>
          <w:szCs w:val="24"/>
        </w:rPr>
        <w:t>The Business Plan for 2024/25, which had been drafted following the November Business Planning day, was agreed for publication.</w:t>
      </w:r>
    </w:p>
    <w:p w:rsidR="00CB2FB7" w:rsidRPr="00EE1C69" w:rsidRDefault="00CB2FB7" w:rsidP="00CB2FB7">
      <w:pPr>
        <w:pStyle w:val="ListParagraph"/>
        <w:autoSpaceDE w:val="0"/>
        <w:autoSpaceDN w:val="0"/>
        <w:adjustRightInd w:val="0"/>
        <w:spacing w:after="0" w:line="240" w:lineRule="auto"/>
        <w:ind w:left="1440"/>
        <w:rPr>
          <w:rFonts w:ascii="Arial" w:hAnsi="Arial" w:cs="Arial"/>
          <w:b/>
          <w:sz w:val="24"/>
          <w:szCs w:val="24"/>
        </w:rPr>
      </w:pPr>
      <w:r w:rsidRPr="00EE1C69">
        <w:rPr>
          <w:rFonts w:ascii="Arial" w:hAnsi="Arial" w:cs="Arial"/>
          <w:b/>
          <w:sz w:val="24"/>
          <w:szCs w:val="24"/>
        </w:rPr>
        <w:t xml:space="preserve">Actions: </w:t>
      </w:r>
    </w:p>
    <w:p w:rsidR="00CB2FB7" w:rsidRPr="00D910CD" w:rsidRDefault="00CB2FB7" w:rsidP="00CB2FB7">
      <w:pPr>
        <w:pStyle w:val="ListParagraph"/>
        <w:numPr>
          <w:ilvl w:val="1"/>
          <w:numId w:val="7"/>
        </w:numPr>
        <w:autoSpaceDE w:val="0"/>
        <w:autoSpaceDN w:val="0"/>
        <w:adjustRightInd w:val="0"/>
        <w:spacing w:after="0" w:line="240" w:lineRule="auto"/>
        <w:rPr>
          <w:rFonts w:ascii="Arial" w:hAnsi="Arial" w:cs="Arial"/>
          <w:sz w:val="24"/>
          <w:szCs w:val="24"/>
        </w:rPr>
      </w:pPr>
      <w:r w:rsidRPr="00D910CD">
        <w:rPr>
          <w:rFonts w:ascii="Arial" w:hAnsi="Arial" w:cs="Arial"/>
          <w:sz w:val="24"/>
          <w:szCs w:val="24"/>
        </w:rPr>
        <w:t>Reminder to be sent to Commissioners on mandatory training requirements and Information Assurance Statements.</w:t>
      </w:r>
    </w:p>
    <w:p w:rsidR="00CB2FB7" w:rsidRPr="00D910CD" w:rsidRDefault="00CB2FB7" w:rsidP="00CB2FB7">
      <w:pPr>
        <w:pStyle w:val="ListParagraph"/>
        <w:numPr>
          <w:ilvl w:val="1"/>
          <w:numId w:val="7"/>
        </w:numPr>
        <w:autoSpaceDE w:val="0"/>
        <w:autoSpaceDN w:val="0"/>
        <w:adjustRightInd w:val="0"/>
        <w:spacing w:after="0" w:line="240" w:lineRule="auto"/>
        <w:rPr>
          <w:rFonts w:ascii="Arial" w:hAnsi="Arial" w:cs="Arial"/>
          <w:sz w:val="24"/>
          <w:szCs w:val="24"/>
        </w:rPr>
      </w:pPr>
      <w:r w:rsidRPr="00D910CD">
        <w:rPr>
          <w:rFonts w:ascii="Arial" w:hAnsi="Arial" w:cs="Arial"/>
          <w:sz w:val="24"/>
          <w:szCs w:val="24"/>
        </w:rPr>
        <w:t>Business Plan 2024/25 to be published.</w:t>
      </w:r>
    </w:p>
    <w:p w:rsidR="00CB2FB7" w:rsidRPr="00AD21EA" w:rsidRDefault="00CB2FB7" w:rsidP="00CB2FB7">
      <w:pPr>
        <w:autoSpaceDE w:val="0"/>
        <w:autoSpaceDN w:val="0"/>
        <w:adjustRightInd w:val="0"/>
        <w:spacing w:after="0" w:line="240" w:lineRule="auto"/>
        <w:ind w:left="720" w:hanging="720"/>
        <w:rPr>
          <w:rFonts w:ascii="Arial" w:hAnsi="Arial" w:cs="Arial"/>
          <w:sz w:val="24"/>
          <w:szCs w:val="24"/>
        </w:rPr>
      </w:pPr>
    </w:p>
    <w:p w:rsidR="00CB2FB7" w:rsidRPr="002F3A52" w:rsidRDefault="00CB2FB7" w:rsidP="00CB2FB7">
      <w:pPr>
        <w:pStyle w:val="Heading2"/>
        <w:rPr>
          <w:rFonts w:ascii="Arial" w:hAnsi="Arial" w:cs="Arial"/>
          <w:color w:val="auto"/>
          <w:sz w:val="24"/>
          <w:szCs w:val="24"/>
        </w:rPr>
      </w:pPr>
      <w:r w:rsidRPr="002F3A52">
        <w:rPr>
          <w:rFonts w:ascii="Arial" w:hAnsi="Arial" w:cs="Arial"/>
          <w:color w:val="auto"/>
          <w:sz w:val="24"/>
          <w:szCs w:val="24"/>
        </w:rPr>
        <w:t>Corporate Risk Register</w:t>
      </w:r>
    </w:p>
    <w:p w:rsidR="00CB2FB7" w:rsidRPr="006C4A8F" w:rsidRDefault="00CB2FB7" w:rsidP="00CB2FB7">
      <w:pPr>
        <w:pStyle w:val="ListParagraph"/>
        <w:numPr>
          <w:ilvl w:val="0"/>
          <w:numId w:val="8"/>
        </w:numPr>
        <w:autoSpaceDE w:val="0"/>
        <w:autoSpaceDN w:val="0"/>
        <w:adjustRightInd w:val="0"/>
        <w:spacing w:after="120" w:line="240" w:lineRule="auto"/>
        <w:rPr>
          <w:rFonts w:ascii="Arial" w:hAnsi="Arial" w:cs="Arial"/>
          <w:sz w:val="24"/>
          <w:szCs w:val="24"/>
        </w:rPr>
      </w:pPr>
      <w:r w:rsidRPr="006C4A8F">
        <w:rPr>
          <w:rFonts w:ascii="Arial" w:hAnsi="Arial" w:cs="Arial"/>
          <w:sz w:val="24"/>
          <w:szCs w:val="24"/>
        </w:rPr>
        <w:t>It was agreed that Corporate Risk 5, in relation to staffing, has reduced and should be amended accordingly. All other draft changes accepted.</w:t>
      </w:r>
    </w:p>
    <w:p w:rsidR="00CB2FB7" w:rsidRPr="006C4A8F" w:rsidRDefault="00CB2FB7" w:rsidP="00CB2FB7">
      <w:pPr>
        <w:pStyle w:val="ListParagraph"/>
        <w:numPr>
          <w:ilvl w:val="0"/>
          <w:numId w:val="9"/>
        </w:numPr>
        <w:autoSpaceDE w:val="0"/>
        <w:autoSpaceDN w:val="0"/>
        <w:adjustRightInd w:val="0"/>
        <w:spacing w:after="0" w:line="240" w:lineRule="auto"/>
        <w:rPr>
          <w:rFonts w:ascii="Arial" w:hAnsi="Arial" w:cs="Arial"/>
          <w:sz w:val="24"/>
          <w:szCs w:val="24"/>
        </w:rPr>
      </w:pPr>
      <w:r w:rsidRPr="006C4A8F">
        <w:rPr>
          <w:rFonts w:ascii="Arial" w:hAnsi="Arial" w:cs="Arial"/>
          <w:b/>
          <w:sz w:val="24"/>
          <w:szCs w:val="24"/>
        </w:rPr>
        <w:lastRenderedPageBreak/>
        <w:t xml:space="preserve">Action: </w:t>
      </w:r>
      <w:r w:rsidRPr="006C4A8F">
        <w:rPr>
          <w:rFonts w:ascii="Arial" w:hAnsi="Arial" w:cs="Arial"/>
          <w:sz w:val="24"/>
          <w:szCs w:val="24"/>
        </w:rPr>
        <w:t>Corporate Risk Register to be amended (CR5).</w:t>
      </w:r>
    </w:p>
    <w:p w:rsidR="00CB2FB7" w:rsidRDefault="00CB2FB7" w:rsidP="00CB2FB7">
      <w:pPr>
        <w:autoSpaceDE w:val="0"/>
        <w:autoSpaceDN w:val="0"/>
        <w:adjustRightInd w:val="0"/>
        <w:spacing w:after="120" w:line="240" w:lineRule="auto"/>
        <w:ind w:left="720" w:hanging="720"/>
        <w:rPr>
          <w:rFonts w:ascii="Arial" w:hAnsi="Arial" w:cs="Arial"/>
          <w:sz w:val="24"/>
          <w:szCs w:val="24"/>
          <w:u w:val="single"/>
        </w:rPr>
      </w:pPr>
    </w:p>
    <w:p w:rsidR="00CB2FB7" w:rsidRPr="002F3A52" w:rsidRDefault="00CB2FB7" w:rsidP="00CB2FB7">
      <w:pPr>
        <w:pStyle w:val="Heading2"/>
        <w:rPr>
          <w:rFonts w:ascii="Arial" w:hAnsi="Arial" w:cs="Arial"/>
          <w:color w:val="auto"/>
          <w:sz w:val="24"/>
          <w:szCs w:val="24"/>
        </w:rPr>
      </w:pPr>
      <w:r w:rsidRPr="002F3A52">
        <w:rPr>
          <w:rFonts w:ascii="Arial" w:hAnsi="Arial" w:cs="Arial"/>
          <w:color w:val="auto"/>
          <w:sz w:val="24"/>
          <w:szCs w:val="24"/>
        </w:rPr>
        <w:t xml:space="preserve">Learning and Development </w:t>
      </w:r>
    </w:p>
    <w:p w:rsidR="00CB2FB7" w:rsidRPr="006C4A8F" w:rsidRDefault="00CB2FB7" w:rsidP="00CB2FB7">
      <w:pPr>
        <w:pStyle w:val="ListParagraph"/>
        <w:numPr>
          <w:ilvl w:val="0"/>
          <w:numId w:val="10"/>
        </w:numPr>
        <w:autoSpaceDE w:val="0"/>
        <w:autoSpaceDN w:val="0"/>
        <w:adjustRightInd w:val="0"/>
        <w:spacing w:after="0" w:line="240" w:lineRule="auto"/>
        <w:rPr>
          <w:rFonts w:ascii="Arial" w:hAnsi="Arial" w:cs="Arial"/>
          <w:sz w:val="24"/>
          <w:szCs w:val="24"/>
        </w:rPr>
      </w:pPr>
      <w:r w:rsidRPr="006C4A8F">
        <w:rPr>
          <w:rFonts w:ascii="Arial" w:hAnsi="Arial" w:cs="Arial"/>
          <w:sz w:val="24"/>
          <w:szCs w:val="24"/>
        </w:rPr>
        <w:t>An update on Q4 targets and objectives on the Learning and Development Plan was provided.</w:t>
      </w:r>
    </w:p>
    <w:p w:rsidR="00CB2FB7" w:rsidRDefault="00CB2FB7" w:rsidP="00CB2FB7">
      <w:pPr>
        <w:autoSpaceDE w:val="0"/>
        <w:autoSpaceDN w:val="0"/>
        <w:adjustRightInd w:val="0"/>
        <w:spacing w:after="0" w:line="240" w:lineRule="auto"/>
        <w:ind w:left="720" w:hanging="720"/>
        <w:rPr>
          <w:rFonts w:ascii="Arial" w:hAnsi="Arial" w:cs="Arial"/>
          <w:sz w:val="24"/>
          <w:szCs w:val="24"/>
        </w:rPr>
      </w:pPr>
    </w:p>
    <w:p w:rsidR="00CB2FB7" w:rsidRPr="006C4A8F" w:rsidRDefault="00CB2FB7" w:rsidP="00CB2FB7">
      <w:pPr>
        <w:pStyle w:val="ListParagraph"/>
        <w:numPr>
          <w:ilvl w:val="0"/>
          <w:numId w:val="10"/>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discussed the value of producing a short training video outlining what Commissioners do.  It was noted that this may be helpful as a link for NICS Learning and Development in Recruitment and Selection Training. Commissioners also discussed that it could be made available on their website to enhance knowledge of the role of Commissioners.</w:t>
      </w:r>
    </w:p>
    <w:p w:rsidR="00CB2FB7" w:rsidRDefault="00CB2FB7" w:rsidP="00CB2FB7">
      <w:pPr>
        <w:autoSpaceDE w:val="0"/>
        <w:autoSpaceDN w:val="0"/>
        <w:adjustRightInd w:val="0"/>
        <w:spacing w:after="0" w:line="240" w:lineRule="auto"/>
        <w:ind w:left="720" w:hanging="720"/>
        <w:rPr>
          <w:rFonts w:ascii="Arial" w:hAnsi="Arial" w:cs="Arial"/>
          <w:sz w:val="24"/>
          <w:szCs w:val="24"/>
        </w:rPr>
      </w:pPr>
    </w:p>
    <w:p w:rsidR="00CB2FB7" w:rsidRPr="006C4A8F" w:rsidRDefault="00CB2FB7" w:rsidP="00CB2FB7">
      <w:pPr>
        <w:pStyle w:val="ListParagraph"/>
        <w:numPr>
          <w:ilvl w:val="0"/>
          <w:numId w:val="11"/>
        </w:numPr>
        <w:autoSpaceDE w:val="0"/>
        <w:autoSpaceDN w:val="0"/>
        <w:adjustRightInd w:val="0"/>
        <w:spacing w:after="120" w:line="240" w:lineRule="auto"/>
        <w:rPr>
          <w:rFonts w:ascii="Arial" w:hAnsi="Arial" w:cs="Arial"/>
          <w:sz w:val="24"/>
          <w:szCs w:val="24"/>
        </w:rPr>
      </w:pPr>
      <w:r w:rsidRPr="006C4A8F">
        <w:rPr>
          <w:rFonts w:ascii="Arial" w:hAnsi="Arial" w:cs="Arial"/>
          <w:sz w:val="24"/>
          <w:szCs w:val="24"/>
        </w:rPr>
        <w:t xml:space="preserve">It was also agreed that it may be helpful, in particular for Non-Executive Directors, if each Commissioner attended individual Departmental Board meetings to give a presentation on the role of Commissioners (and what is not their role).  </w:t>
      </w:r>
    </w:p>
    <w:p w:rsidR="00CB2FB7" w:rsidRDefault="00CB2FB7" w:rsidP="00CB2FB7">
      <w:pPr>
        <w:spacing w:after="0"/>
        <w:ind w:left="2160" w:hanging="720"/>
        <w:contextualSpacing/>
        <w:rPr>
          <w:rFonts w:ascii="Arial" w:hAnsi="Arial" w:cs="Arial"/>
          <w:sz w:val="24"/>
          <w:szCs w:val="24"/>
        </w:rPr>
      </w:pPr>
      <w:r w:rsidRPr="001D047C">
        <w:rPr>
          <w:rFonts w:ascii="Arial" w:hAnsi="Arial" w:cs="Arial"/>
          <w:b/>
          <w:sz w:val="24"/>
          <w:szCs w:val="24"/>
        </w:rPr>
        <w:t xml:space="preserve">Actions: </w:t>
      </w:r>
    </w:p>
    <w:p w:rsidR="00CB2FB7" w:rsidRDefault="00CB2FB7" w:rsidP="00CB2FB7">
      <w:pPr>
        <w:pStyle w:val="ListParagraph"/>
        <w:numPr>
          <w:ilvl w:val="1"/>
          <w:numId w:val="12"/>
        </w:numPr>
        <w:spacing w:after="0"/>
        <w:rPr>
          <w:rFonts w:ascii="Arial" w:hAnsi="Arial" w:cs="Arial"/>
          <w:sz w:val="24"/>
          <w:szCs w:val="24"/>
        </w:rPr>
      </w:pPr>
      <w:r w:rsidRPr="00D910CD">
        <w:rPr>
          <w:rFonts w:ascii="Arial" w:hAnsi="Arial" w:cs="Arial"/>
          <w:sz w:val="24"/>
          <w:szCs w:val="24"/>
        </w:rPr>
        <w:t xml:space="preserve">Draft presentation on Commissioners’ role for potential inclusion in NICS Recruitment Training offering. </w:t>
      </w:r>
    </w:p>
    <w:p w:rsidR="00CB2FB7" w:rsidRDefault="00CB2FB7" w:rsidP="00CB2FB7">
      <w:pPr>
        <w:pStyle w:val="ListParagraph"/>
        <w:numPr>
          <w:ilvl w:val="1"/>
          <w:numId w:val="12"/>
        </w:numPr>
        <w:spacing w:after="0"/>
        <w:rPr>
          <w:rFonts w:ascii="Arial" w:hAnsi="Arial" w:cs="Arial"/>
          <w:sz w:val="24"/>
          <w:szCs w:val="24"/>
        </w:rPr>
      </w:pPr>
      <w:r w:rsidRPr="00D910CD">
        <w:rPr>
          <w:rFonts w:ascii="Arial" w:hAnsi="Arial" w:cs="Arial"/>
          <w:sz w:val="24"/>
          <w:szCs w:val="24"/>
        </w:rPr>
        <w:t xml:space="preserve">Consider inclusion of presentation as a website feature explaining Commissioners’ role. </w:t>
      </w:r>
    </w:p>
    <w:p w:rsidR="00CB2FB7" w:rsidRDefault="00CB2FB7" w:rsidP="00CB2FB7">
      <w:pPr>
        <w:pStyle w:val="ListParagraph"/>
        <w:numPr>
          <w:ilvl w:val="1"/>
          <w:numId w:val="12"/>
        </w:numPr>
        <w:spacing w:after="0"/>
        <w:rPr>
          <w:rFonts w:ascii="Arial" w:hAnsi="Arial" w:cs="Arial"/>
          <w:sz w:val="24"/>
          <w:szCs w:val="24"/>
        </w:rPr>
      </w:pPr>
      <w:r w:rsidRPr="00D910CD">
        <w:rPr>
          <w:rFonts w:ascii="Arial" w:hAnsi="Arial" w:cs="Arial"/>
          <w:sz w:val="24"/>
          <w:szCs w:val="24"/>
        </w:rPr>
        <w:t>Once presentation agreed, consider attendance by Commissioners at Departmental Boards (one Commissioner to attend each Board meeting).</w:t>
      </w:r>
    </w:p>
    <w:p w:rsidR="00CB2FB7" w:rsidRPr="00D910CD" w:rsidRDefault="00CB2FB7" w:rsidP="00CB2FB7">
      <w:pPr>
        <w:pStyle w:val="ListParagraph"/>
        <w:spacing w:after="0"/>
        <w:ind w:left="1134"/>
        <w:rPr>
          <w:rFonts w:ascii="Arial" w:hAnsi="Arial" w:cs="Arial"/>
          <w:sz w:val="24"/>
          <w:szCs w:val="24"/>
        </w:rPr>
      </w:pPr>
    </w:p>
    <w:p w:rsidR="00CB2FB7" w:rsidRPr="006C4A8F" w:rsidRDefault="00CB2FB7" w:rsidP="00CB2FB7">
      <w:pPr>
        <w:pStyle w:val="ListParagraph"/>
        <w:numPr>
          <w:ilvl w:val="0"/>
          <w:numId w:val="13"/>
        </w:numPr>
        <w:autoSpaceDE w:val="0"/>
        <w:autoSpaceDN w:val="0"/>
        <w:adjustRightInd w:val="0"/>
        <w:spacing w:after="0" w:line="240" w:lineRule="auto"/>
        <w:rPr>
          <w:rFonts w:ascii="Arial" w:hAnsi="Arial" w:cs="Arial"/>
          <w:sz w:val="24"/>
          <w:szCs w:val="24"/>
        </w:rPr>
      </w:pPr>
      <w:r w:rsidRPr="006C4A8F">
        <w:rPr>
          <w:rFonts w:ascii="Arial" w:hAnsi="Arial" w:cs="Arial"/>
          <w:sz w:val="24"/>
          <w:szCs w:val="24"/>
        </w:rPr>
        <w:t>Commissioners agreed that a workshop should be set up to discuss the barriers to recruitment and selection for young people and adults leaving care and a meeting arranged with the NICS Gender Champion.</w:t>
      </w:r>
    </w:p>
    <w:p w:rsidR="00CB2FB7" w:rsidRDefault="00CB2FB7" w:rsidP="00CB2FB7">
      <w:pPr>
        <w:autoSpaceDE w:val="0"/>
        <w:autoSpaceDN w:val="0"/>
        <w:adjustRightInd w:val="0"/>
        <w:spacing w:after="0" w:line="240" w:lineRule="auto"/>
        <w:ind w:left="720"/>
        <w:rPr>
          <w:rFonts w:ascii="Arial" w:hAnsi="Arial" w:cs="Arial"/>
          <w:sz w:val="24"/>
          <w:szCs w:val="24"/>
        </w:rPr>
      </w:pPr>
    </w:p>
    <w:p w:rsidR="00CB2FB7" w:rsidRPr="006C4A8F" w:rsidRDefault="00CB2FB7" w:rsidP="00CB2FB7">
      <w:pPr>
        <w:pStyle w:val="ListParagraph"/>
        <w:numPr>
          <w:ilvl w:val="0"/>
          <w:numId w:val="13"/>
        </w:numPr>
        <w:autoSpaceDE w:val="0"/>
        <w:autoSpaceDN w:val="0"/>
        <w:adjustRightInd w:val="0"/>
        <w:spacing w:after="120" w:line="240" w:lineRule="auto"/>
        <w:rPr>
          <w:rFonts w:ascii="Arial" w:hAnsi="Arial" w:cs="Arial"/>
          <w:sz w:val="24"/>
          <w:szCs w:val="24"/>
        </w:rPr>
      </w:pPr>
      <w:r w:rsidRPr="006C4A8F">
        <w:rPr>
          <w:rFonts w:ascii="Arial" w:hAnsi="Arial" w:cs="Arial"/>
          <w:sz w:val="24"/>
          <w:szCs w:val="24"/>
        </w:rPr>
        <w:t>Commissioners also agreed to request the annual meeting of Commissioners with the Head of the Civil Service and the NICS Board.</w:t>
      </w:r>
    </w:p>
    <w:p w:rsidR="00CB2FB7" w:rsidRDefault="00CB2FB7" w:rsidP="00CB2FB7">
      <w:pPr>
        <w:autoSpaceDE w:val="0"/>
        <w:autoSpaceDN w:val="0"/>
        <w:adjustRightInd w:val="0"/>
        <w:spacing w:after="0" w:line="240" w:lineRule="auto"/>
        <w:ind w:left="720" w:hanging="720"/>
        <w:rPr>
          <w:rFonts w:ascii="Arial" w:hAnsi="Arial" w:cs="Arial"/>
          <w:b/>
          <w:sz w:val="24"/>
          <w:szCs w:val="24"/>
        </w:rPr>
      </w:pPr>
      <w:r>
        <w:rPr>
          <w:rFonts w:ascii="Arial" w:hAnsi="Arial" w:cs="Arial"/>
          <w:sz w:val="24"/>
          <w:szCs w:val="24"/>
        </w:rPr>
        <w:tab/>
      </w:r>
      <w:r>
        <w:rPr>
          <w:rFonts w:ascii="Arial" w:hAnsi="Arial" w:cs="Arial"/>
          <w:sz w:val="24"/>
          <w:szCs w:val="24"/>
        </w:rPr>
        <w:tab/>
      </w:r>
      <w:r w:rsidRPr="006D7CE6">
        <w:rPr>
          <w:rFonts w:ascii="Arial" w:hAnsi="Arial" w:cs="Arial"/>
          <w:b/>
          <w:sz w:val="24"/>
          <w:szCs w:val="24"/>
        </w:rPr>
        <w:t>Action</w:t>
      </w:r>
      <w:r>
        <w:rPr>
          <w:rFonts w:ascii="Arial" w:hAnsi="Arial" w:cs="Arial"/>
          <w:b/>
          <w:sz w:val="24"/>
          <w:szCs w:val="24"/>
        </w:rPr>
        <w:t>s</w:t>
      </w:r>
      <w:r w:rsidRPr="006D7CE6">
        <w:rPr>
          <w:rFonts w:ascii="Arial" w:hAnsi="Arial" w:cs="Arial"/>
          <w:b/>
          <w:sz w:val="24"/>
          <w:szCs w:val="24"/>
        </w:rPr>
        <w:t>:</w:t>
      </w:r>
    </w:p>
    <w:p w:rsidR="00CB2FB7" w:rsidRPr="00D910CD" w:rsidRDefault="00CB2FB7" w:rsidP="00CB2FB7">
      <w:pPr>
        <w:pStyle w:val="ListParagraph"/>
        <w:numPr>
          <w:ilvl w:val="0"/>
          <w:numId w:val="14"/>
        </w:numPr>
        <w:autoSpaceDE w:val="0"/>
        <w:autoSpaceDN w:val="0"/>
        <w:adjustRightInd w:val="0"/>
        <w:spacing w:after="0" w:line="240" w:lineRule="auto"/>
        <w:rPr>
          <w:rFonts w:ascii="Arial" w:hAnsi="Arial" w:cs="Arial"/>
          <w:sz w:val="24"/>
          <w:szCs w:val="24"/>
        </w:rPr>
      </w:pPr>
      <w:r w:rsidRPr="00D910CD">
        <w:rPr>
          <w:rFonts w:ascii="Arial" w:hAnsi="Arial" w:cs="Arial"/>
          <w:sz w:val="24"/>
          <w:szCs w:val="24"/>
        </w:rPr>
        <w:t>Set up Autumn workshop on Young People and Adults leaving care.</w:t>
      </w:r>
    </w:p>
    <w:p w:rsidR="00CB2FB7" w:rsidRPr="00D910CD" w:rsidRDefault="00CB2FB7" w:rsidP="00CB2FB7">
      <w:pPr>
        <w:pStyle w:val="ListParagraph"/>
        <w:numPr>
          <w:ilvl w:val="0"/>
          <w:numId w:val="14"/>
        </w:numPr>
        <w:autoSpaceDE w:val="0"/>
        <w:autoSpaceDN w:val="0"/>
        <w:adjustRightInd w:val="0"/>
        <w:spacing w:after="0" w:line="240" w:lineRule="auto"/>
        <w:rPr>
          <w:rFonts w:ascii="Arial" w:hAnsi="Arial" w:cs="Arial"/>
          <w:sz w:val="24"/>
          <w:szCs w:val="24"/>
        </w:rPr>
      </w:pPr>
      <w:r w:rsidRPr="00D910CD">
        <w:rPr>
          <w:rFonts w:ascii="Arial" w:hAnsi="Arial" w:cs="Arial"/>
          <w:sz w:val="24"/>
          <w:szCs w:val="24"/>
        </w:rPr>
        <w:t>Set up meeting with NICS Gender Champion.</w:t>
      </w:r>
    </w:p>
    <w:p w:rsidR="00CB2FB7" w:rsidRPr="00D910CD" w:rsidRDefault="00CB2FB7" w:rsidP="00CB2FB7">
      <w:pPr>
        <w:pStyle w:val="ListParagraph"/>
        <w:numPr>
          <w:ilvl w:val="0"/>
          <w:numId w:val="14"/>
        </w:numPr>
        <w:autoSpaceDE w:val="0"/>
        <w:autoSpaceDN w:val="0"/>
        <w:adjustRightInd w:val="0"/>
        <w:spacing w:after="0" w:line="240" w:lineRule="auto"/>
        <w:rPr>
          <w:rFonts w:ascii="Arial" w:hAnsi="Arial" w:cs="Arial"/>
          <w:sz w:val="24"/>
          <w:szCs w:val="24"/>
        </w:rPr>
      </w:pPr>
      <w:r w:rsidRPr="00D910CD">
        <w:rPr>
          <w:rFonts w:ascii="Arial" w:hAnsi="Arial" w:cs="Arial"/>
          <w:sz w:val="24"/>
          <w:szCs w:val="24"/>
        </w:rPr>
        <w:t>Arrange annual meeting with HOCS and NICS Board.</w:t>
      </w:r>
    </w:p>
    <w:p w:rsidR="00CB2FB7" w:rsidRDefault="00CB2FB7" w:rsidP="00CB2FB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CB2FB7" w:rsidRPr="002F3A52" w:rsidRDefault="00CB2FB7" w:rsidP="00CB2FB7">
      <w:pPr>
        <w:pStyle w:val="Heading2"/>
        <w:rPr>
          <w:rFonts w:ascii="Arial" w:hAnsi="Arial" w:cs="Arial"/>
          <w:i/>
          <w:color w:val="auto"/>
          <w:sz w:val="24"/>
          <w:szCs w:val="24"/>
        </w:rPr>
      </w:pPr>
      <w:r w:rsidRPr="002F3A52">
        <w:rPr>
          <w:rFonts w:ascii="Arial" w:hAnsi="Arial" w:cs="Arial"/>
          <w:color w:val="auto"/>
          <w:sz w:val="24"/>
          <w:szCs w:val="24"/>
        </w:rPr>
        <w:t>Business Continuity Plan</w:t>
      </w:r>
    </w:p>
    <w:p w:rsidR="00CB2FB7" w:rsidRPr="006C4A8F" w:rsidRDefault="00CB2FB7" w:rsidP="00CB2FB7">
      <w:pPr>
        <w:pStyle w:val="ListParagraph"/>
        <w:numPr>
          <w:ilvl w:val="0"/>
          <w:numId w:val="15"/>
        </w:numPr>
        <w:autoSpaceDE w:val="0"/>
        <w:autoSpaceDN w:val="0"/>
        <w:adjustRightInd w:val="0"/>
        <w:spacing w:after="0" w:line="240" w:lineRule="auto"/>
        <w:rPr>
          <w:rFonts w:ascii="Arial" w:hAnsi="Arial" w:cs="Arial"/>
          <w:sz w:val="24"/>
          <w:szCs w:val="24"/>
          <w:highlight w:val="yellow"/>
        </w:rPr>
      </w:pPr>
      <w:r w:rsidRPr="006C4A8F">
        <w:rPr>
          <w:rFonts w:ascii="Arial" w:hAnsi="Arial" w:cs="Arial"/>
          <w:sz w:val="24"/>
          <w:szCs w:val="24"/>
        </w:rPr>
        <w:t>Commissioners noted that the Secretariat is currently reviewing and updating its Business Continuity Plan in light of recent and ongoing changes to staffing.  A paper document will be issued to Commissioners in due course for storage in a secure location.</w:t>
      </w:r>
    </w:p>
    <w:p w:rsidR="00CB2FB7" w:rsidRDefault="00CB2FB7" w:rsidP="00CB2FB7">
      <w:pPr>
        <w:autoSpaceDE w:val="0"/>
        <w:autoSpaceDN w:val="0"/>
        <w:adjustRightInd w:val="0"/>
        <w:spacing w:after="120" w:line="240" w:lineRule="auto"/>
        <w:contextualSpacing/>
        <w:rPr>
          <w:rFonts w:ascii="Arial" w:hAnsi="Arial" w:cs="Arial"/>
          <w:sz w:val="24"/>
          <w:szCs w:val="24"/>
          <w:u w:val="single"/>
        </w:rPr>
      </w:pPr>
    </w:p>
    <w:p w:rsidR="00CB2FB7" w:rsidRPr="002F3A52" w:rsidRDefault="00CB2FB7" w:rsidP="00CB2FB7">
      <w:pPr>
        <w:pStyle w:val="Heading2"/>
        <w:rPr>
          <w:rFonts w:ascii="Arial" w:hAnsi="Arial" w:cs="Arial"/>
          <w:color w:val="auto"/>
          <w:sz w:val="24"/>
          <w:szCs w:val="24"/>
        </w:rPr>
      </w:pPr>
      <w:r w:rsidRPr="002F3A52">
        <w:rPr>
          <w:rFonts w:ascii="Arial" w:hAnsi="Arial" w:cs="Arial"/>
          <w:color w:val="auto"/>
          <w:sz w:val="24"/>
          <w:szCs w:val="24"/>
        </w:rPr>
        <w:lastRenderedPageBreak/>
        <w:t>Register of Recomme</w:t>
      </w:r>
      <w:r>
        <w:rPr>
          <w:rFonts w:ascii="Arial" w:hAnsi="Arial" w:cs="Arial"/>
          <w:color w:val="auto"/>
          <w:sz w:val="24"/>
          <w:szCs w:val="24"/>
        </w:rPr>
        <w:t xml:space="preserve">ndations </w:t>
      </w:r>
      <w:r w:rsidRPr="002F3A52">
        <w:rPr>
          <w:rFonts w:ascii="Arial" w:hAnsi="Arial" w:cs="Arial"/>
          <w:color w:val="auto"/>
          <w:sz w:val="24"/>
          <w:szCs w:val="24"/>
        </w:rPr>
        <w:t>NIAO Report on Capacity and Capability in the NICS and PAC Report</w:t>
      </w:r>
    </w:p>
    <w:p w:rsidR="00CB2FB7" w:rsidRPr="006C4A8F" w:rsidRDefault="00CB2FB7" w:rsidP="00CB2FB7">
      <w:pPr>
        <w:pStyle w:val="ListParagraph"/>
        <w:numPr>
          <w:ilvl w:val="0"/>
          <w:numId w:val="16"/>
        </w:numPr>
        <w:autoSpaceDE w:val="0"/>
        <w:autoSpaceDN w:val="0"/>
        <w:adjustRightInd w:val="0"/>
        <w:spacing w:after="0" w:line="240" w:lineRule="auto"/>
        <w:rPr>
          <w:rFonts w:ascii="Arial" w:hAnsi="Arial" w:cs="Arial"/>
          <w:sz w:val="24"/>
          <w:szCs w:val="24"/>
        </w:rPr>
      </w:pPr>
      <w:r w:rsidRPr="006C4A8F">
        <w:rPr>
          <w:rFonts w:ascii="Arial" w:hAnsi="Arial" w:cs="Arial"/>
          <w:sz w:val="24"/>
          <w:szCs w:val="24"/>
        </w:rPr>
        <w:t>It was agreed that the above register of recommendations would be kept up-to-date quarterly on any action which has been progressed with the NICS.</w:t>
      </w:r>
    </w:p>
    <w:p w:rsidR="00CB2FB7" w:rsidRPr="002619E7" w:rsidRDefault="00CB2FB7" w:rsidP="00CB2FB7">
      <w:pPr>
        <w:autoSpaceDE w:val="0"/>
        <w:autoSpaceDN w:val="0"/>
        <w:adjustRightInd w:val="0"/>
        <w:spacing w:after="0" w:line="240" w:lineRule="auto"/>
        <w:rPr>
          <w:rFonts w:ascii="Arial" w:hAnsi="Arial" w:cs="Arial"/>
          <w:sz w:val="24"/>
          <w:szCs w:val="24"/>
        </w:rPr>
      </w:pPr>
    </w:p>
    <w:p w:rsidR="00CB2FB7" w:rsidRPr="002F3A52" w:rsidRDefault="00CB2FB7" w:rsidP="00CB2FB7">
      <w:pPr>
        <w:pStyle w:val="Heading2"/>
        <w:rPr>
          <w:rFonts w:ascii="Arial" w:hAnsi="Arial" w:cs="Arial"/>
          <w:color w:val="auto"/>
          <w:sz w:val="24"/>
          <w:szCs w:val="24"/>
        </w:rPr>
      </w:pPr>
      <w:r w:rsidRPr="002F3A52">
        <w:rPr>
          <w:rFonts w:ascii="Arial" w:hAnsi="Arial" w:cs="Arial"/>
          <w:color w:val="auto"/>
          <w:sz w:val="24"/>
          <w:szCs w:val="24"/>
        </w:rPr>
        <w:t>Staffing</w:t>
      </w:r>
    </w:p>
    <w:p w:rsidR="00CB2FB7" w:rsidRPr="006C4A8F" w:rsidRDefault="00CB2FB7" w:rsidP="00CB2FB7">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 xml:space="preserve">An update was provided on the staffing position and it was noted that when the Staff Officer commences on 1 June 2024 the Secretariat will be back to full complement. </w:t>
      </w:r>
    </w:p>
    <w:p w:rsidR="00CB2FB7" w:rsidRDefault="00CB2FB7" w:rsidP="00CB2FB7">
      <w:pPr>
        <w:autoSpaceDE w:val="0"/>
        <w:autoSpaceDN w:val="0"/>
        <w:adjustRightInd w:val="0"/>
        <w:spacing w:after="0" w:line="240" w:lineRule="auto"/>
        <w:ind w:left="426" w:hanging="426"/>
        <w:rPr>
          <w:rFonts w:ascii="Arial" w:hAnsi="Arial" w:cs="Arial"/>
          <w:color w:val="000000" w:themeColor="text1"/>
          <w:sz w:val="24"/>
          <w:szCs w:val="24"/>
        </w:rPr>
      </w:pPr>
    </w:p>
    <w:p w:rsidR="00CB2FB7" w:rsidRPr="002F3A52" w:rsidRDefault="00CB2FB7" w:rsidP="00CB2FB7">
      <w:pPr>
        <w:pStyle w:val="Heading2"/>
        <w:rPr>
          <w:rFonts w:ascii="Arial" w:hAnsi="Arial" w:cs="Arial"/>
          <w:i/>
          <w:color w:val="auto"/>
          <w:sz w:val="24"/>
          <w:szCs w:val="24"/>
        </w:rPr>
      </w:pPr>
      <w:r w:rsidRPr="002F3A52">
        <w:rPr>
          <w:rFonts w:ascii="Arial" w:hAnsi="Arial" w:cs="Arial"/>
          <w:color w:val="auto"/>
          <w:sz w:val="24"/>
          <w:szCs w:val="24"/>
        </w:rPr>
        <w:t>Communications</w:t>
      </w:r>
    </w:p>
    <w:p w:rsidR="00CB2FB7" w:rsidRPr="006C4A8F" w:rsidRDefault="00CB2FB7" w:rsidP="00CB2FB7">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noted that an accessibility audit has been carried out on the website and some recommendations have been made which the Secretariat will take action to address.  The Secretary also advised that easy-read versions of the Recruitment Code and the Guidance on Raising a Concern under the NICS Code of Ethics have been published.</w:t>
      </w:r>
    </w:p>
    <w:p w:rsidR="00CB2FB7"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Pr="002F3A52" w:rsidRDefault="00CB2FB7" w:rsidP="00CB2FB7">
      <w:pPr>
        <w:pStyle w:val="Heading2"/>
        <w:rPr>
          <w:rFonts w:ascii="Arial" w:hAnsi="Arial" w:cs="Arial"/>
          <w:i/>
          <w:color w:val="auto"/>
          <w:sz w:val="24"/>
          <w:szCs w:val="24"/>
        </w:rPr>
      </w:pPr>
      <w:r w:rsidRPr="002F3A52">
        <w:rPr>
          <w:rFonts w:ascii="Arial" w:hAnsi="Arial" w:cs="Arial"/>
          <w:color w:val="auto"/>
          <w:sz w:val="24"/>
          <w:szCs w:val="24"/>
        </w:rPr>
        <w:t>Annual Report</w:t>
      </w:r>
    </w:p>
    <w:p w:rsidR="00CB2FB7" w:rsidRPr="006C4A8F" w:rsidRDefault="00CB2FB7" w:rsidP="00CB2FB7">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agreed that the format of the Annual Report from last year should be retained and agreed on topics which should be highlighted in the Chairperson’s Review.</w:t>
      </w:r>
    </w:p>
    <w:p w:rsidR="00CB2FB7" w:rsidRDefault="00CB2FB7" w:rsidP="00CB2FB7">
      <w:pPr>
        <w:autoSpaceDE w:val="0"/>
        <w:autoSpaceDN w:val="0"/>
        <w:adjustRightInd w:val="0"/>
        <w:spacing w:after="0" w:line="240" w:lineRule="auto"/>
        <w:ind w:left="426" w:hanging="426"/>
        <w:rPr>
          <w:rFonts w:ascii="Arial" w:hAnsi="Arial" w:cs="Arial"/>
          <w:color w:val="000000" w:themeColor="text1"/>
          <w:sz w:val="24"/>
          <w:szCs w:val="24"/>
        </w:rPr>
      </w:pPr>
    </w:p>
    <w:p w:rsidR="00CB2FB7" w:rsidRPr="002F3A52" w:rsidRDefault="00CB2FB7" w:rsidP="00CB2FB7">
      <w:pPr>
        <w:pStyle w:val="Heading2"/>
        <w:rPr>
          <w:rFonts w:ascii="Arial" w:hAnsi="Arial" w:cs="Arial"/>
          <w:i/>
          <w:color w:val="auto"/>
          <w:sz w:val="24"/>
          <w:szCs w:val="24"/>
        </w:rPr>
      </w:pPr>
      <w:r w:rsidRPr="002F3A52">
        <w:rPr>
          <w:rFonts w:ascii="Arial" w:hAnsi="Arial" w:cs="Arial"/>
          <w:color w:val="auto"/>
          <w:sz w:val="24"/>
          <w:szCs w:val="24"/>
        </w:rPr>
        <w:t>Code of Ethics</w:t>
      </w:r>
    </w:p>
    <w:p w:rsidR="00CB2FB7" w:rsidRPr="006C4A8F" w:rsidRDefault="00CB2FB7" w:rsidP="00CB2FB7">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noted the letter which had been received from the Director of Corporate Services in the Department of Finance on the implications arising from the recent Command Paper on Safeguarding the Union.  Commissioners agreed that no further action was required at this stage.</w:t>
      </w: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Pr="003F27F1" w:rsidRDefault="00CB2FB7" w:rsidP="00CB2FB7">
      <w:pPr>
        <w:pStyle w:val="Heading2"/>
        <w:rPr>
          <w:rFonts w:ascii="Arial" w:hAnsi="Arial" w:cs="Arial"/>
          <w:color w:val="auto"/>
          <w:sz w:val="24"/>
          <w:szCs w:val="24"/>
        </w:rPr>
      </w:pPr>
      <w:r w:rsidRPr="003F27F1">
        <w:rPr>
          <w:rFonts w:ascii="Arial" w:hAnsi="Arial" w:cs="Arial"/>
          <w:color w:val="auto"/>
          <w:sz w:val="24"/>
          <w:szCs w:val="24"/>
        </w:rPr>
        <w:t>Competitions Update</w:t>
      </w:r>
    </w:p>
    <w:p w:rsidR="00CB2FB7" w:rsidRPr="006C4A8F" w:rsidRDefault="00CB2FB7" w:rsidP="00CB2FB7">
      <w:pPr>
        <w:pStyle w:val="ListParagraph"/>
        <w:numPr>
          <w:ilvl w:val="0"/>
          <w:numId w:val="16"/>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noted the ongoing competitions at SCS level which they are chairing.</w:t>
      </w:r>
    </w:p>
    <w:p w:rsidR="00CB2FB7" w:rsidRDefault="00CB2FB7" w:rsidP="00CB2FB7">
      <w:pPr>
        <w:autoSpaceDE w:val="0"/>
        <w:autoSpaceDN w:val="0"/>
        <w:adjustRightInd w:val="0"/>
        <w:spacing w:after="120" w:line="240" w:lineRule="auto"/>
        <w:contextualSpacing/>
        <w:rPr>
          <w:rFonts w:ascii="Arial" w:hAnsi="Arial" w:cs="Arial"/>
          <w:b/>
          <w:color w:val="000000" w:themeColor="text1"/>
          <w:sz w:val="24"/>
          <w:szCs w:val="24"/>
          <w:u w:val="single"/>
        </w:rPr>
      </w:pPr>
    </w:p>
    <w:p w:rsidR="00CB2FB7" w:rsidRPr="003F27F1" w:rsidRDefault="00CB2FB7" w:rsidP="00CB2FB7">
      <w:pPr>
        <w:pStyle w:val="Heading2"/>
        <w:rPr>
          <w:rFonts w:ascii="Arial" w:hAnsi="Arial" w:cs="Arial"/>
          <w:color w:val="auto"/>
          <w:sz w:val="24"/>
          <w:szCs w:val="24"/>
        </w:rPr>
      </w:pPr>
      <w:r w:rsidRPr="003F27F1">
        <w:rPr>
          <w:rFonts w:ascii="Arial" w:hAnsi="Arial" w:cs="Arial"/>
          <w:color w:val="auto"/>
          <w:sz w:val="24"/>
          <w:szCs w:val="24"/>
        </w:rPr>
        <w:t>Casework Update</w:t>
      </w:r>
    </w:p>
    <w:p w:rsidR="00CB2FB7" w:rsidRPr="006C4A8F" w:rsidRDefault="00CB2FB7" w:rsidP="00CB2FB7">
      <w:pPr>
        <w:pStyle w:val="ListParagraph"/>
        <w:numPr>
          <w:ilvl w:val="0"/>
          <w:numId w:val="17"/>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discussed the report on the numbers of exceptions to merit approved over the past 5 years.  They agreed it was useful and that a narrative summarising the number of exceptions by regulation, the number of extensions, which departments are using exceptions the most etc. would be helpful.  It would also be helpful to compare the number of exceptions as a percentage of NICS staff against the same percentage for the UK Civil Service.  Secretariat agreed to provide this narrative for the June Business Meeting.  Thereafter, Commissioners agreed to an annual report on exceptions to merit, brought to the April Business Meeting each year.</w:t>
      </w:r>
    </w:p>
    <w:p w:rsidR="00CB2FB7" w:rsidRDefault="00CB2FB7" w:rsidP="00CB2FB7">
      <w:pPr>
        <w:pStyle w:val="ListParagraph"/>
        <w:numPr>
          <w:ilvl w:val="0"/>
          <w:numId w:val="18"/>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b/>
          <w:color w:val="000000" w:themeColor="text1"/>
          <w:sz w:val="24"/>
          <w:szCs w:val="24"/>
        </w:rPr>
        <w:lastRenderedPageBreak/>
        <w:t xml:space="preserve">Action: </w:t>
      </w:r>
      <w:r w:rsidRPr="006C4A8F">
        <w:rPr>
          <w:rFonts w:ascii="Arial" w:hAnsi="Arial" w:cs="Arial"/>
          <w:color w:val="000000" w:themeColor="text1"/>
          <w:sz w:val="24"/>
          <w:szCs w:val="24"/>
        </w:rPr>
        <w:t>Narrative on exceptions to merit to be presented at the June Business Meeting and thereafter a yearly report to the April Business Meeting.</w:t>
      </w:r>
    </w:p>
    <w:p w:rsidR="00CB2FB7" w:rsidRPr="00D02CC1" w:rsidRDefault="00CB2FB7" w:rsidP="00CB2FB7">
      <w:pPr>
        <w:pStyle w:val="ListParagraph"/>
        <w:autoSpaceDE w:val="0"/>
        <w:autoSpaceDN w:val="0"/>
        <w:adjustRightInd w:val="0"/>
        <w:spacing w:after="120" w:line="240" w:lineRule="auto"/>
        <w:ind w:left="1440"/>
        <w:rPr>
          <w:rFonts w:ascii="Arial" w:hAnsi="Arial" w:cs="Arial"/>
          <w:color w:val="000000" w:themeColor="text1"/>
          <w:sz w:val="24"/>
          <w:szCs w:val="24"/>
        </w:rPr>
      </w:pPr>
    </w:p>
    <w:p w:rsidR="00CB2FB7" w:rsidRPr="00401708" w:rsidRDefault="00CB2FB7" w:rsidP="00CB2FB7">
      <w:pPr>
        <w:pStyle w:val="Heading2"/>
        <w:rPr>
          <w:rFonts w:ascii="Arial" w:hAnsi="Arial" w:cs="Arial"/>
          <w:b/>
          <w:color w:val="000000" w:themeColor="text1"/>
          <w:sz w:val="24"/>
          <w:szCs w:val="24"/>
          <w:u w:val="single"/>
        </w:rPr>
      </w:pPr>
      <w:r w:rsidRPr="003F27F1">
        <w:rPr>
          <w:rFonts w:ascii="Arial" w:hAnsi="Arial" w:cs="Arial"/>
          <w:color w:val="auto"/>
          <w:sz w:val="24"/>
          <w:szCs w:val="24"/>
        </w:rPr>
        <w:t>Complaints and Queries</w:t>
      </w:r>
    </w:p>
    <w:p w:rsidR="00CB2FB7" w:rsidRPr="006C4A8F" w:rsidRDefault="00CB2FB7" w:rsidP="00CB2FB7">
      <w:pPr>
        <w:pStyle w:val="ListParagraph"/>
        <w:numPr>
          <w:ilvl w:val="0"/>
          <w:numId w:val="19"/>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noted the complaints and queries which had been received since the last business meeting.  They discussed a query which had been received in relation to temporary promotions and agreed to raise the issue of temporary promotions at the next meeting of the Recruitment and Selection Development Group.</w:t>
      </w:r>
    </w:p>
    <w:p w:rsidR="00CB2FB7" w:rsidRPr="006C4A8F" w:rsidRDefault="00CB2FB7" w:rsidP="00CB2FB7">
      <w:pPr>
        <w:pStyle w:val="ListParagraph"/>
        <w:numPr>
          <w:ilvl w:val="0"/>
          <w:numId w:val="20"/>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b/>
          <w:color w:val="000000" w:themeColor="text1"/>
          <w:sz w:val="24"/>
          <w:szCs w:val="24"/>
        </w:rPr>
        <w:t xml:space="preserve">Action: </w:t>
      </w:r>
      <w:r w:rsidRPr="006C4A8F">
        <w:rPr>
          <w:rFonts w:ascii="Arial" w:hAnsi="Arial" w:cs="Arial"/>
          <w:color w:val="000000" w:themeColor="text1"/>
          <w:sz w:val="24"/>
          <w:szCs w:val="24"/>
        </w:rPr>
        <w:t>Temporary Promotions to be added to the agenda of the next RSDG meeting.</w:t>
      </w:r>
    </w:p>
    <w:p w:rsidR="00CB2FB7" w:rsidRDefault="00CB2FB7" w:rsidP="00CB2FB7">
      <w:pPr>
        <w:autoSpaceDE w:val="0"/>
        <w:autoSpaceDN w:val="0"/>
        <w:adjustRightInd w:val="0"/>
        <w:spacing w:after="120" w:line="240" w:lineRule="auto"/>
        <w:ind w:left="720" w:hanging="720"/>
        <w:contextualSpacing/>
        <w:rPr>
          <w:rFonts w:ascii="Arial" w:hAnsi="Arial" w:cs="Arial"/>
          <w:b/>
          <w:color w:val="000000" w:themeColor="text1"/>
          <w:sz w:val="24"/>
          <w:szCs w:val="24"/>
        </w:rPr>
      </w:pPr>
    </w:p>
    <w:p w:rsidR="00CB2FB7" w:rsidRDefault="00CB2FB7" w:rsidP="00CB2FB7">
      <w:pPr>
        <w:pStyle w:val="Heading2"/>
        <w:rPr>
          <w:rFonts w:ascii="Arial" w:hAnsi="Arial" w:cs="Arial"/>
          <w:color w:val="000000" w:themeColor="text1"/>
          <w:sz w:val="24"/>
          <w:szCs w:val="24"/>
        </w:rPr>
      </w:pPr>
      <w:r w:rsidRPr="003F27F1">
        <w:rPr>
          <w:rFonts w:ascii="Arial" w:hAnsi="Arial" w:cs="Arial"/>
          <w:color w:val="auto"/>
          <w:sz w:val="24"/>
          <w:szCs w:val="24"/>
        </w:rPr>
        <w:t>Requests for Information</w:t>
      </w:r>
    </w:p>
    <w:p w:rsidR="00CB2FB7" w:rsidRPr="006C4A8F" w:rsidRDefault="00CB2FB7" w:rsidP="00CB2FB7">
      <w:pPr>
        <w:pStyle w:val="ListParagraph"/>
        <w:numPr>
          <w:ilvl w:val="0"/>
          <w:numId w:val="21"/>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noted that one FOI request had been received which was currently being dealt with.</w:t>
      </w: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Default="00CB2FB7" w:rsidP="00CB2FB7">
      <w:pPr>
        <w:pStyle w:val="Heading2"/>
        <w:rPr>
          <w:rFonts w:ascii="Arial" w:hAnsi="Arial" w:cs="Arial"/>
          <w:b/>
          <w:color w:val="000000" w:themeColor="text1"/>
          <w:sz w:val="24"/>
          <w:szCs w:val="24"/>
        </w:rPr>
      </w:pPr>
      <w:r w:rsidRPr="003F27F1">
        <w:rPr>
          <w:rFonts w:ascii="Arial" w:hAnsi="Arial" w:cs="Arial"/>
          <w:color w:val="auto"/>
          <w:sz w:val="24"/>
          <w:szCs w:val="24"/>
        </w:rPr>
        <w:t>Future Meetings</w:t>
      </w:r>
    </w:p>
    <w:p w:rsidR="00CB2FB7" w:rsidRPr="006C4A8F" w:rsidRDefault="00CB2FB7" w:rsidP="00CB2FB7">
      <w:pPr>
        <w:pStyle w:val="ListParagraph"/>
        <w:numPr>
          <w:ilvl w:val="0"/>
          <w:numId w:val="21"/>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color w:val="000000" w:themeColor="text1"/>
          <w:sz w:val="24"/>
          <w:szCs w:val="24"/>
        </w:rPr>
        <w:t>A revised date was agreed for the November Business Planning Meeting.</w:t>
      </w:r>
    </w:p>
    <w:p w:rsidR="00CB2FB7" w:rsidRPr="006C4A8F" w:rsidRDefault="00CB2FB7" w:rsidP="00CB2FB7">
      <w:pPr>
        <w:pStyle w:val="ListParagraph"/>
        <w:numPr>
          <w:ilvl w:val="0"/>
          <w:numId w:val="22"/>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b/>
          <w:color w:val="000000" w:themeColor="text1"/>
          <w:sz w:val="24"/>
          <w:szCs w:val="24"/>
        </w:rPr>
        <w:t xml:space="preserve">Action: </w:t>
      </w:r>
      <w:r w:rsidRPr="006C4A8F">
        <w:rPr>
          <w:rFonts w:ascii="Arial" w:hAnsi="Arial" w:cs="Arial"/>
          <w:color w:val="000000" w:themeColor="text1"/>
          <w:sz w:val="24"/>
          <w:szCs w:val="24"/>
        </w:rPr>
        <w:t>November Business meeting to be moved to 19 November and diary invitations issued.</w:t>
      </w:r>
    </w:p>
    <w:p w:rsidR="00CB2FB7" w:rsidRDefault="00CB2FB7" w:rsidP="00CB2FB7">
      <w:pPr>
        <w:pStyle w:val="ListParagraph"/>
        <w:autoSpaceDE w:val="0"/>
        <w:autoSpaceDN w:val="0"/>
        <w:adjustRightInd w:val="0"/>
        <w:spacing w:after="0" w:line="240" w:lineRule="auto"/>
        <w:ind w:left="426"/>
        <w:rPr>
          <w:rFonts w:ascii="Arial" w:hAnsi="Arial" w:cs="Arial"/>
          <w:color w:val="000000" w:themeColor="text1"/>
          <w:sz w:val="24"/>
          <w:szCs w:val="24"/>
        </w:rPr>
      </w:pPr>
    </w:p>
    <w:p w:rsidR="00CB2FB7" w:rsidRPr="003F27F1" w:rsidRDefault="00CB2FB7" w:rsidP="00CB2FB7">
      <w:pPr>
        <w:pStyle w:val="Heading1"/>
        <w:rPr>
          <w:rFonts w:ascii="Arial" w:hAnsi="Arial" w:cs="Arial"/>
          <w:sz w:val="28"/>
          <w:szCs w:val="28"/>
        </w:rPr>
      </w:pPr>
      <w:r w:rsidRPr="003F27F1">
        <w:rPr>
          <w:rFonts w:ascii="Arial" w:hAnsi="Arial" w:cs="Arial"/>
          <w:sz w:val="28"/>
          <w:szCs w:val="28"/>
        </w:rPr>
        <w:t>Audit Report (Paper 08/24)</w:t>
      </w: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Pr="003F27F1" w:rsidRDefault="00CB2FB7" w:rsidP="00CB2FB7">
      <w:pPr>
        <w:pStyle w:val="Heading2"/>
        <w:rPr>
          <w:rFonts w:ascii="Arial" w:hAnsi="Arial" w:cs="Arial"/>
          <w:color w:val="auto"/>
          <w:sz w:val="24"/>
          <w:szCs w:val="24"/>
        </w:rPr>
      </w:pPr>
      <w:r w:rsidRPr="003F27F1">
        <w:rPr>
          <w:rFonts w:ascii="Arial" w:hAnsi="Arial" w:cs="Arial"/>
          <w:color w:val="auto"/>
          <w:sz w:val="24"/>
          <w:szCs w:val="24"/>
        </w:rPr>
        <w:t>Progress against Audit and Review Plan 2023/24</w:t>
      </w: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Default="00CB2FB7" w:rsidP="00CB2FB7">
      <w:pPr>
        <w:pStyle w:val="Heading2"/>
        <w:rPr>
          <w:rFonts w:ascii="Arial" w:hAnsi="Arial" w:cs="Arial"/>
          <w:color w:val="000000" w:themeColor="text1"/>
          <w:sz w:val="24"/>
          <w:szCs w:val="24"/>
        </w:rPr>
      </w:pPr>
      <w:r w:rsidRPr="003F27F1">
        <w:rPr>
          <w:rFonts w:ascii="Arial" w:hAnsi="Arial" w:cs="Arial"/>
          <w:color w:val="auto"/>
          <w:sz w:val="24"/>
          <w:szCs w:val="24"/>
        </w:rPr>
        <w:t>Audit of competitions below SCS</w:t>
      </w:r>
    </w:p>
    <w:p w:rsidR="00CB2FB7" w:rsidRPr="006C4A8F" w:rsidRDefault="00CB2FB7" w:rsidP="00CB2FB7">
      <w:pPr>
        <w:pStyle w:val="ListParagraph"/>
        <w:numPr>
          <w:ilvl w:val="0"/>
          <w:numId w:val="23"/>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noted that they await the NICS management response to their outcomes letter from the Audit of Competitions below SCS, which was issued on 7 February 2024 and discussed at the Audit and Engagement Meeting on 14 March 2024.</w:t>
      </w:r>
    </w:p>
    <w:p w:rsidR="00CB2FB7" w:rsidRDefault="00CB2FB7" w:rsidP="00CB2FB7">
      <w:pPr>
        <w:spacing w:after="0"/>
        <w:contextualSpacing/>
        <w:rPr>
          <w:rFonts w:ascii="Arial" w:hAnsi="Arial" w:cs="Arial"/>
          <w:b/>
          <w:sz w:val="24"/>
          <w:szCs w:val="24"/>
        </w:rPr>
      </w:pPr>
    </w:p>
    <w:p w:rsidR="00CB2FB7" w:rsidRPr="00D02CC1" w:rsidRDefault="00CB2FB7" w:rsidP="00CB2FB7">
      <w:pPr>
        <w:pStyle w:val="Heading2"/>
      </w:pPr>
      <w:r w:rsidRPr="003F27F1">
        <w:rPr>
          <w:rFonts w:ascii="Arial" w:hAnsi="Arial" w:cs="Arial"/>
          <w:color w:val="auto"/>
          <w:sz w:val="24"/>
          <w:szCs w:val="24"/>
        </w:rPr>
        <w:t>Audit and Review Plan 2024/25</w:t>
      </w:r>
    </w:p>
    <w:p w:rsidR="00CB2FB7" w:rsidRPr="006C4A8F" w:rsidRDefault="00CB2FB7" w:rsidP="00CB2FB7">
      <w:pPr>
        <w:pStyle w:val="ListParagraph"/>
        <w:numPr>
          <w:ilvl w:val="0"/>
          <w:numId w:val="23"/>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agreed the draft letter to be issued to NICSHR on their Audit Plan for 2024/25.</w:t>
      </w:r>
    </w:p>
    <w:p w:rsidR="00CB2FB7"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Pr="006C4A8F" w:rsidRDefault="00CB2FB7" w:rsidP="00CB2FB7">
      <w:pPr>
        <w:pStyle w:val="ListParagraph"/>
        <w:numPr>
          <w:ilvl w:val="0"/>
          <w:numId w:val="23"/>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agreed the draft Terms of Reference for the Review of Key Stages of Competitions below SCS; these should now be finalised and sent to NICSHR and arrangements made to facilitate the Review.</w:t>
      </w:r>
    </w:p>
    <w:p w:rsidR="00CB2FB7"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Pr="006C4A8F" w:rsidRDefault="00CB2FB7" w:rsidP="00CB2FB7">
      <w:pPr>
        <w:pStyle w:val="ListParagraph"/>
        <w:numPr>
          <w:ilvl w:val="0"/>
          <w:numId w:val="23"/>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lastRenderedPageBreak/>
        <w:t>Commissioners agreed the approach to the Review of Secondments below SCS and amendments to the draft Terms of Reference which are to be sent to NICSHR for review and comment.</w:t>
      </w:r>
    </w:p>
    <w:p w:rsidR="00CB2FB7"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Default="00CB2FB7" w:rsidP="00CB2FB7">
      <w:pPr>
        <w:pStyle w:val="ListParagraph"/>
        <w:numPr>
          <w:ilvl w:val="0"/>
          <w:numId w:val="23"/>
        </w:numPr>
        <w:tabs>
          <w:tab w:val="left" w:pos="709"/>
        </w:tabs>
        <w:autoSpaceDE w:val="0"/>
        <w:autoSpaceDN w:val="0"/>
        <w:adjustRightInd w:val="0"/>
        <w:spacing w:after="0" w:line="240" w:lineRule="auto"/>
        <w:rPr>
          <w:rFonts w:ascii="Arial" w:hAnsi="Arial" w:cs="Arial"/>
          <w:color w:val="000000" w:themeColor="text1"/>
          <w:sz w:val="24"/>
          <w:szCs w:val="24"/>
        </w:rPr>
      </w:pPr>
      <w:r w:rsidRPr="00D02CC1">
        <w:rPr>
          <w:rFonts w:ascii="Arial" w:hAnsi="Arial" w:cs="Arial"/>
          <w:color w:val="000000" w:themeColor="text1"/>
          <w:sz w:val="24"/>
          <w:szCs w:val="24"/>
        </w:rPr>
        <w:t>Commissioners noted the competitions selected for Review of the Article 6 Approval Process.</w:t>
      </w:r>
    </w:p>
    <w:p w:rsidR="00CB2FB7" w:rsidRPr="00D02CC1" w:rsidRDefault="00CB2FB7" w:rsidP="00CB2FB7">
      <w:pPr>
        <w:pStyle w:val="ListParagraph"/>
        <w:rPr>
          <w:rFonts w:ascii="Arial" w:hAnsi="Arial" w:cs="Arial"/>
          <w:b/>
          <w:color w:val="000000" w:themeColor="text1"/>
          <w:sz w:val="24"/>
          <w:szCs w:val="24"/>
        </w:rPr>
      </w:pPr>
    </w:p>
    <w:p w:rsidR="00CB2FB7" w:rsidRPr="00D02CC1" w:rsidRDefault="00CB2FB7" w:rsidP="00CB2FB7">
      <w:pPr>
        <w:tabs>
          <w:tab w:val="left" w:pos="709"/>
        </w:tabs>
        <w:autoSpaceDE w:val="0"/>
        <w:autoSpaceDN w:val="0"/>
        <w:adjustRightInd w:val="0"/>
        <w:spacing w:after="0" w:line="240" w:lineRule="auto"/>
        <w:ind w:left="1080"/>
        <w:rPr>
          <w:rFonts w:ascii="Arial" w:hAnsi="Arial" w:cs="Arial"/>
          <w:color w:val="000000" w:themeColor="text1"/>
          <w:sz w:val="24"/>
          <w:szCs w:val="24"/>
        </w:rPr>
      </w:pPr>
      <w:r w:rsidRPr="00D02CC1">
        <w:rPr>
          <w:rFonts w:ascii="Arial" w:hAnsi="Arial" w:cs="Arial"/>
          <w:b/>
          <w:color w:val="000000" w:themeColor="text1"/>
          <w:sz w:val="24"/>
          <w:szCs w:val="24"/>
        </w:rPr>
        <w:t xml:space="preserve">Actions: </w:t>
      </w:r>
      <w:r w:rsidRPr="00D02CC1">
        <w:rPr>
          <w:rFonts w:ascii="Arial" w:hAnsi="Arial" w:cs="Arial"/>
          <w:b/>
          <w:color w:val="000000" w:themeColor="text1"/>
          <w:sz w:val="24"/>
          <w:szCs w:val="24"/>
        </w:rPr>
        <w:tab/>
      </w:r>
    </w:p>
    <w:p w:rsidR="00CB2FB7" w:rsidRPr="002E236C" w:rsidRDefault="00CB2FB7" w:rsidP="00CB2FB7">
      <w:pPr>
        <w:pStyle w:val="ListParagraph"/>
        <w:numPr>
          <w:ilvl w:val="0"/>
          <w:numId w:val="24"/>
        </w:numPr>
        <w:tabs>
          <w:tab w:val="left" w:pos="1276"/>
        </w:tabs>
        <w:autoSpaceDE w:val="0"/>
        <w:autoSpaceDN w:val="0"/>
        <w:adjustRightInd w:val="0"/>
        <w:spacing w:after="0" w:line="240" w:lineRule="auto"/>
        <w:rPr>
          <w:rFonts w:ascii="Arial" w:hAnsi="Arial" w:cs="Arial"/>
          <w:color w:val="000000" w:themeColor="text1"/>
          <w:sz w:val="24"/>
          <w:szCs w:val="24"/>
        </w:rPr>
      </w:pPr>
      <w:r w:rsidRPr="002E236C">
        <w:rPr>
          <w:rFonts w:ascii="Arial" w:hAnsi="Arial" w:cs="Arial"/>
          <w:color w:val="000000" w:themeColor="text1"/>
          <w:sz w:val="24"/>
          <w:szCs w:val="24"/>
        </w:rPr>
        <w:t>Issue letter to NICSHR with Audit Plan 2024/25.</w:t>
      </w:r>
    </w:p>
    <w:p w:rsidR="00CB2FB7" w:rsidRPr="002E236C" w:rsidRDefault="00CB2FB7" w:rsidP="00CB2FB7">
      <w:pPr>
        <w:pStyle w:val="ListParagraph"/>
        <w:numPr>
          <w:ilvl w:val="0"/>
          <w:numId w:val="24"/>
        </w:numPr>
        <w:tabs>
          <w:tab w:val="left" w:pos="1276"/>
          <w:tab w:val="left" w:pos="1560"/>
        </w:tabs>
        <w:autoSpaceDE w:val="0"/>
        <w:autoSpaceDN w:val="0"/>
        <w:adjustRightInd w:val="0"/>
        <w:spacing w:after="0" w:line="240" w:lineRule="auto"/>
        <w:rPr>
          <w:rFonts w:ascii="Arial" w:hAnsi="Arial" w:cs="Arial"/>
          <w:color w:val="000000" w:themeColor="text1"/>
          <w:sz w:val="24"/>
          <w:szCs w:val="24"/>
        </w:rPr>
      </w:pPr>
      <w:r w:rsidRPr="002E236C">
        <w:rPr>
          <w:rFonts w:ascii="Arial" w:hAnsi="Arial" w:cs="Arial"/>
          <w:color w:val="000000" w:themeColor="text1"/>
          <w:sz w:val="24"/>
          <w:szCs w:val="24"/>
        </w:rPr>
        <w:t>Finalise ToR for Review of Key Stages of Competitions below SCS.</w:t>
      </w:r>
    </w:p>
    <w:p w:rsidR="00CB2FB7" w:rsidRPr="002E236C" w:rsidRDefault="00CB2FB7" w:rsidP="00CB2FB7">
      <w:pPr>
        <w:pStyle w:val="ListParagraph"/>
        <w:numPr>
          <w:ilvl w:val="0"/>
          <w:numId w:val="24"/>
        </w:numPr>
        <w:tabs>
          <w:tab w:val="left" w:pos="1276"/>
        </w:tabs>
        <w:autoSpaceDE w:val="0"/>
        <w:autoSpaceDN w:val="0"/>
        <w:adjustRightInd w:val="0"/>
        <w:spacing w:after="0" w:line="240" w:lineRule="auto"/>
        <w:rPr>
          <w:rFonts w:ascii="Arial" w:hAnsi="Arial" w:cs="Arial"/>
          <w:color w:val="000000" w:themeColor="text1"/>
          <w:sz w:val="24"/>
          <w:szCs w:val="24"/>
        </w:rPr>
      </w:pPr>
      <w:r w:rsidRPr="002E236C">
        <w:rPr>
          <w:rFonts w:ascii="Arial" w:hAnsi="Arial" w:cs="Arial"/>
          <w:color w:val="000000" w:themeColor="text1"/>
          <w:sz w:val="24"/>
          <w:szCs w:val="24"/>
        </w:rPr>
        <w:t>Amend ToR for the Review of Secondments below SCS and send to NICSHR for review.</w:t>
      </w:r>
    </w:p>
    <w:p w:rsidR="00CB2FB7" w:rsidRDefault="00CB2FB7" w:rsidP="00CB2FB7">
      <w:pPr>
        <w:contextualSpacing/>
        <w:rPr>
          <w:rFonts w:ascii="Arial" w:hAnsi="Arial" w:cs="Arial"/>
          <w:b/>
          <w:sz w:val="24"/>
          <w:szCs w:val="24"/>
        </w:rPr>
      </w:pPr>
    </w:p>
    <w:p w:rsidR="00CB2FB7" w:rsidRPr="003F27F1" w:rsidRDefault="00CB2FB7" w:rsidP="00CB2FB7">
      <w:pPr>
        <w:pStyle w:val="Heading2"/>
        <w:rPr>
          <w:rFonts w:ascii="Arial" w:hAnsi="Arial" w:cs="Arial"/>
          <w:color w:val="auto"/>
          <w:sz w:val="24"/>
          <w:szCs w:val="24"/>
        </w:rPr>
      </w:pPr>
      <w:r w:rsidRPr="003F27F1">
        <w:rPr>
          <w:rFonts w:ascii="Arial" w:hAnsi="Arial" w:cs="Arial"/>
          <w:color w:val="auto"/>
          <w:sz w:val="24"/>
          <w:szCs w:val="24"/>
        </w:rPr>
        <w:t>Actions from Audit and Engagement Meeting</w:t>
      </w:r>
    </w:p>
    <w:p w:rsidR="00CB2FB7" w:rsidRDefault="00CB2FB7" w:rsidP="00CB2FB7">
      <w:pPr>
        <w:autoSpaceDE w:val="0"/>
        <w:autoSpaceDN w:val="0"/>
        <w:adjustRightInd w:val="0"/>
        <w:spacing w:after="120" w:line="240" w:lineRule="auto"/>
        <w:rPr>
          <w:rFonts w:ascii="Arial" w:hAnsi="Arial" w:cs="Arial"/>
          <w:color w:val="000000" w:themeColor="text1"/>
          <w:sz w:val="24"/>
          <w:szCs w:val="24"/>
          <w:u w:val="single"/>
        </w:rPr>
      </w:pPr>
    </w:p>
    <w:p w:rsidR="00CB2FB7" w:rsidRPr="003F27F1" w:rsidRDefault="00CB2FB7" w:rsidP="00CB2FB7">
      <w:pPr>
        <w:pStyle w:val="Heading2"/>
        <w:rPr>
          <w:rFonts w:ascii="Arial" w:hAnsi="Arial" w:cs="Arial"/>
          <w:color w:val="auto"/>
          <w:sz w:val="24"/>
          <w:szCs w:val="24"/>
        </w:rPr>
      </w:pPr>
      <w:r w:rsidRPr="003F27F1">
        <w:rPr>
          <w:rFonts w:ascii="Arial" w:hAnsi="Arial" w:cs="Arial"/>
          <w:color w:val="auto"/>
          <w:sz w:val="24"/>
          <w:szCs w:val="24"/>
        </w:rPr>
        <w:t>Initial Sift and ‘Read Across’</w:t>
      </w:r>
    </w:p>
    <w:p w:rsidR="00CB2FB7" w:rsidRPr="006C4A8F" w:rsidRDefault="00CB2FB7" w:rsidP="00CB2FB7">
      <w:pPr>
        <w:pStyle w:val="ListParagraph"/>
        <w:numPr>
          <w:ilvl w:val="0"/>
          <w:numId w:val="25"/>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discussed that it may be helpful to understand the background to why ‘read across’ was introduced</w:t>
      </w:r>
      <w:r>
        <w:rPr>
          <w:rFonts w:ascii="Arial" w:hAnsi="Arial" w:cs="Arial"/>
          <w:color w:val="000000" w:themeColor="text1"/>
          <w:sz w:val="24"/>
          <w:szCs w:val="24"/>
        </w:rPr>
        <w:t xml:space="preserve"> by the NICS.</w:t>
      </w:r>
      <w:r w:rsidRPr="006C4A8F">
        <w:rPr>
          <w:rFonts w:ascii="Arial" w:hAnsi="Arial" w:cs="Arial"/>
          <w:color w:val="000000" w:themeColor="text1"/>
          <w:sz w:val="24"/>
          <w:szCs w:val="24"/>
        </w:rPr>
        <w:t xml:space="preserve"> They discussed that ‘read across’ lends itself well to information on length of experience but can be challenging to apply in terms of competences. It was agreed that a discussion on the application of ‘read across’ should be added to the agenda for the next meeting of the Recruitment and Selection Development Group.</w:t>
      </w:r>
    </w:p>
    <w:p w:rsidR="00CB2FB7" w:rsidRPr="006C4A8F" w:rsidRDefault="00CB2FB7" w:rsidP="00CB2FB7">
      <w:pPr>
        <w:pStyle w:val="ListParagraph"/>
        <w:numPr>
          <w:ilvl w:val="0"/>
          <w:numId w:val="26"/>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b/>
          <w:color w:val="000000" w:themeColor="text1"/>
          <w:sz w:val="24"/>
          <w:szCs w:val="24"/>
        </w:rPr>
        <w:t xml:space="preserve">Action: </w:t>
      </w:r>
      <w:r w:rsidRPr="006C4A8F">
        <w:rPr>
          <w:rFonts w:ascii="Arial" w:hAnsi="Arial" w:cs="Arial"/>
          <w:color w:val="000000" w:themeColor="text1"/>
          <w:sz w:val="24"/>
          <w:szCs w:val="24"/>
        </w:rPr>
        <w:t>Seek information from NICS on background to ‘read across’ and add ‘read across’ to the agenda of the next RSDG.</w:t>
      </w:r>
    </w:p>
    <w:p w:rsidR="00CB2FB7" w:rsidRPr="0067108F"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Pr="004B3751" w:rsidRDefault="00CB2FB7" w:rsidP="00CB2FB7">
      <w:pPr>
        <w:pStyle w:val="Heading2"/>
        <w:rPr>
          <w:rFonts w:ascii="Arial" w:hAnsi="Arial" w:cs="Arial"/>
          <w:color w:val="auto"/>
          <w:sz w:val="24"/>
          <w:szCs w:val="24"/>
        </w:rPr>
      </w:pPr>
      <w:r w:rsidRPr="004B3751">
        <w:rPr>
          <w:rFonts w:ascii="Arial" w:hAnsi="Arial" w:cs="Arial"/>
          <w:color w:val="auto"/>
          <w:sz w:val="24"/>
          <w:szCs w:val="24"/>
        </w:rPr>
        <w:t>Autumn Audit and Engagement Meeting</w:t>
      </w:r>
    </w:p>
    <w:p w:rsidR="00CB2FB7" w:rsidRPr="006C4A8F" w:rsidRDefault="00CB2FB7" w:rsidP="00CB2FB7">
      <w:pPr>
        <w:pStyle w:val="ListParagraph"/>
        <w:numPr>
          <w:ilvl w:val="0"/>
          <w:numId w:val="27"/>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provided their availability for an Autumn Audit and Engagement Meeting with the NICS and it was agreed that the Secretariat would agree a date with the NICS.</w:t>
      </w:r>
    </w:p>
    <w:p w:rsidR="00CB2FB7" w:rsidRPr="006C4A8F" w:rsidRDefault="00CB2FB7" w:rsidP="00CB2FB7">
      <w:pPr>
        <w:pStyle w:val="ListParagraph"/>
        <w:numPr>
          <w:ilvl w:val="0"/>
          <w:numId w:val="28"/>
        </w:numPr>
        <w:autoSpaceDE w:val="0"/>
        <w:autoSpaceDN w:val="0"/>
        <w:adjustRightInd w:val="0"/>
        <w:spacing w:after="120" w:line="240" w:lineRule="auto"/>
        <w:rPr>
          <w:rFonts w:ascii="Arial" w:hAnsi="Arial" w:cs="Arial"/>
          <w:color w:val="000000" w:themeColor="text1"/>
          <w:sz w:val="24"/>
          <w:szCs w:val="24"/>
        </w:rPr>
      </w:pPr>
      <w:r w:rsidRPr="006C4A8F">
        <w:rPr>
          <w:rFonts w:ascii="Arial" w:hAnsi="Arial" w:cs="Arial"/>
          <w:b/>
          <w:color w:val="000000" w:themeColor="text1"/>
          <w:sz w:val="24"/>
          <w:szCs w:val="24"/>
        </w:rPr>
        <w:t xml:space="preserve">Action: </w:t>
      </w:r>
      <w:r w:rsidRPr="006C4A8F">
        <w:rPr>
          <w:rFonts w:ascii="Arial" w:hAnsi="Arial" w:cs="Arial"/>
          <w:color w:val="000000" w:themeColor="text1"/>
          <w:sz w:val="24"/>
          <w:szCs w:val="24"/>
        </w:rPr>
        <w:t>Agree date with the NICS for next Audit and Engagement Meeting.</w:t>
      </w:r>
    </w:p>
    <w:p w:rsidR="00CB2FB7" w:rsidRDefault="00CB2FB7" w:rsidP="00CB2FB7">
      <w:pPr>
        <w:autoSpaceDE w:val="0"/>
        <w:autoSpaceDN w:val="0"/>
        <w:adjustRightInd w:val="0"/>
        <w:spacing w:after="0" w:line="240" w:lineRule="auto"/>
        <w:ind w:left="720" w:hanging="720"/>
        <w:rPr>
          <w:rFonts w:ascii="Arial" w:hAnsi="Arial" w:cs="Arial"/>
          <w:color w:val="000000" w:themeColor="text1"/>
          <w:sz w:val="24"/>
          <w:szCs w:val="24"/>
        </w:rPr>
      </w:pPr>
    </w:p>
    <w:p w:rsidR="00CB2FB7" w:rsidRPr="004B3751" w:rsidRDefault="00CB2FB7" w:rsidP="00CB2FB7">
      <w:pPr>
        <w:autoSpaceDE w:val="0"/>
        <w:autoSpaceDN w:val="0"/>
        <w:adjustRightInd w:val="0"/>
        <w:spacing w:after="0" w:line="240" w:lineRule="auto"/>
        <w:rPr>
          <w:rFonts w:ascii="Arial" w:hAnsi="Arial" w:cs="Arial"/>
          <w:color w:val="000000" w:themeColor="text1"/>
          <w:sz w:val="28"/>
          <w:szCs w:val="28"/>
        </w:rPr>
      </w:pPr>
      <w:r w:rsidRPr="004B3751">
        <w:rPr>
          <w:rStyle w:val="Heading1Char"/>
          <w:rFonts w:ascii="Arial" w:eastAsiaTheme="minorHAnsi" w:hAnsi="Arial" w:cs="Arial"/>
          <w:sz w:val="28"/>
          <w:szCs w:val="28"/>
        </w:rPr>
        <w:t>Review of Article 6 Procedures (Paper 10/24)</w:t>
      </w: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Pr="00E01440" w:rsidRDefault="00CB2FB7" w:rsidP="00CB2FB7">
      <w:pPr>
        <w:pStyle w:val="ListParagraph"/>
        <w:numPr>
          <w:ilvl w:val="0"/>
          <w:numId w:val="29"/>
        </w:numPr>
        <w:autoSpaceDE w:val="0"/>
        <w:autoSpaceDN w:val="0"/>
        <w:adjustRightInd w:val="0"/>
        <w:spacing w:after="0" w:line="240" w:lineRule="auto"/>
        <w:rPr>
          <w:rStyle w:val="Heading1Char"/>
          <w:rFonts w:ascii="Arial" w:eastAsiaTheme="minorHAnsi" w:hAnsi="Arial" w:cs="Arial"/>
          <w:b w:val="0"/>
          <w:bCs w:val="0"/>
          <w:color w:val="000000" w:themeColor="text1"/>
          <w:sz w:val="24"/>
          <w:szCs w:val="24"/>
        </w:rPr>
      </w:pPr>
      <w:r w:rsidRPr="006C4A8F">
        <w:rPr>
          <w:rFonts w:ascii="Arial" w:hAnsi="Arial" w:cs="Arial"/>
          <w:color w:val="000000" w:themeColor="text1"/>
          <w:sz w:val="24"/>
          <w:szCs w:val="24"/>
        </w:rPr>
        <w:t>This item was deferred to the next meeting.</w:t>
      </w:r>
    </w:p>
    <w:p w:rsidR="00CB2FB7" w:rsidRDefault="00CB2FB7" w:rsidP="00CB2FB7">
      <w:pPr>
        <w:autoSpaceDE w:val="0"/>
        <w:autoSpaceDN w:val="0"/>
        <w:adjustRightInd w:val="0"/>
        <w:spacing w:after="0" w:line="240" w:lineRule="auto"/>
        <w:rPr>
          <w:rStyle w:val="Heading1Char"/>
          <w:rFonts w:ascii="Arial" w:eastAsiaTheme="minorHAnsi" w:hAnsi="Arial" w:cs="Arial"/>
          <w:sz w:val="28"/>
          <w:szCs w:val="28"/>
        </w:rPr>
      </w:pPr>
    </w:p>
    <w:p w:rsidR="00CB2FB7" w:rsidRPr="004B3751" w:rsidRDefault="00CB2FB7" w:rsidP="00CB2FB7">
      <w:pPr>
        <w:autoSpaceDE w:val="0"/>
        <w:autoSpaceDN w:val="0"/>
        <w:adjustRightInd w:val="0"/>
        <w:spacing w:after="0" w:line="240" w:lineRule="auto"/>
        <w:rPr>
          <w:rFonts w:ascii="Arial" w:hAnsi="Arial" w:cs="Arial"/>
          <w:color w:val="000000" w:themeColor="text1"/>
          <w:sz w:val="28"/>
          <w:szCs w:val="28"/>
        </w:rPr>
      </w:pPr>
      <w:r w:rsidRPr="004B3751">
        <w:rPr>
          <w:rStyle w:val="Heading1Char"/>
          <w:rFonts w:ascii="Arial" w:eastAsiaTheme="minorHAnsi" w:hAnsi="Arial" w:cs="Arial"/>
          <w:sz w:val="28"/>
          <w:szCs w:val="28"/>
        </w:rPr>
        <w:t>Housekeeping issues</w:t>
      </w:r>
    </w:p>
    <w:p w:rsidR="00CB2FB7" w:rsidRDefault="00CB2FB7" w:rsidP="00CB2FB7">
      <w:pPr>
        <w:autoSpaceDE w:val="0"/>
        <w:autoSpaceDN w:val="0"/>
        <w:adjustRightInd w:val="0"/>
        <w:spacing w:after="0" w:line="240" w:lineRule="auto"/>
        <w:ind w:left="709" w:hanging="709"/>
        <w:rPr>
          <w:rFonts w:ascii="Arial" w:hAnsi="Arial" w:cs="Arial"/>
          <w:color w:val="000000" w:themeColor="text1"/>
          <w:sz w:val="24"/>
          <w:szCs w:val="24"/>
        </w:rPr>
      </w:pPr>
    </w:p>
    <w:p w:rsidR="00CB2FB7" w:rsidRPr="006C4A8F" w:rsidRDefault="00CB2FB7" w:rsidP="00CB2FB7">
      <w:pPr>
        <w:pStyle w:val="ListParagraph"/>
        <w:numPr>
          <w:ilvl w:val="0"/>
          <w:numId w:val="29"/>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were reminded to update their register of interests or provide a nil return.</w:t>
      </w:r>
    </w:p>
    <w:p w:rsidR="00CB2FB7" w:rsidRDefault="00CB2FB7" w:rsidP="00CB2FB7">
      <w:pPr>
        <w:autoSpaceDE w:val="0"/>
        <w:autoSpaceDN w:val="0"/>
        <w:adjustRightInd w:val="0"/>
        <w:spacing w:after="0" w:line="240" w:lineRule="auto"/>
        <w:rPr>
          <w:rFonts w:ascii="Arial" w:hAnsi="Arial" w:cs="Arial"/>
          <w:color w:val="000000" w:themeColor="text1"/>
          <w:sz w:val="24"/>
          <w:szCs w:val="24"/>
        </w:rPr>
      </w:pPr>
    </w:p>
    <w:p w:rsidR="00CB2FB7" w:rsidRDefault="00CB2FB7" w:rsidP="00CB2FB7">
      <w:pPr>
        <w:pStyle w:val="ListParagraph"/>
        <w:numPr>
          <w:ilvl w:val="0"/>
          <w:numId w:val="29"/>
        </w:numPr>
        <w:autoSpaceDE w:val="0"/>
        <w:autoSpaceDN w:val="0"/>
        <w:adjustRightInd w:val="0"/>
        <w:spacing w:after="0" w:line="240" w:lineRule="auto"/>
        <w:rPr>
          <w:rFonts w:ascii="Arial" w:hAnsi="Arial" w:cs="Arial"/>
          <w:color w:val="000000" w:themeColor="text1"/>
          <w:sz w:val="24"/>
          <w:szCs w:val="24"/>
        </w:rPr>
      </w:pPr>
      <w:r w:rsidRPr="006C4A8F">
        <w:rPr>
          <w:rFonts w:ascii="Arial" w:hAnsi="Arial" w:cs="Arial"/>
          <w:color w:val="000000" w:themeColor="text1"/>
          <w:sz w:val="24"/>
          <w:szCs w:val="24"/>
        </w:rPr>
        <w:t>Commissioners were reminded that passes to Erskine House must be swiped at least once a month to remain active.</w:t>
      </w:r>
    </w:p>
    <w:p w:rsidR="00CB2FB7" w:rsidRPr="00D02CC1" w:rsidRDefault="00CB2FB7" w:rsidP="00CB2FB7">
      <w:pPr>
        <w:pStyle w:val="ListParagraph"/>
        <w:rPr>
          <w:rFonts w:ascii="Arial" w:hAnsi="Arial" w:cs="Arial"/>
          <w:color w:val="000000" w:themeColor="text1"/>
          <w:sz w:val="24"/>
          <w:szCs w:val="24"/>
        </w:rPr>
      </w:pPr>
    </w:p>
    <w:p w:rsidR="00CB2FB7" w:rsidRPr="00D02CC1" w:rsidRDefault="00CB2FB7" w:rsidP="00CB2FB7">
      <w:pPr>
        <w:pStyle w:val="ListParagraph"/>
        <w:autoSpaceDE w:val="0"/>
        <w:autoSpaceDN w:val="0"/>
        <w:adjustRightInd w:val="0"/>
        <w:spacing w:after="0" w:line="240" w:lineRule="auto"/>
        <w:rPr>
          <w:rFonts w:ascii="Arial" w:hAnsi="Arial" w:cs="Arial"/>
          <w:color w:val="000000" w:themeColor="text1"/>
          <w:sz w:val="24"/>
          <w:szCs w:val="24"/>
        </w:rPr>
      </w:pPr>
    </w:p>
    <w:p w:rsidR="00CB2FB7" w:rsidRPr="004C0E82" w:rsidRDefault="00CB2FB7" w:rsidP="00CB2FB7">
      <w:pPr>
        <w:autoSpaceDE w:val="0"/>
        <w:autoSpaceDN w:val="0"/>
        <w:adjustRightInd w:val="0"/>
        <w:spacing w:after="0" w:line="240" w:lineRule="auto"/>
        <w:rPr>
          <w:rFonts w:ascii="Arial" w:hAnsi="Arial" w:cs="Arial"/>
          <w:b/>
          <w:bCs/>
          <w:sz w:val="24"/>
          <w:szCs w:val="24"/>
        </w:rPr>
      </w:pPr>
      <w:r w:rsidRPr="004C0E82">
        <w:rPr>
          <w:rFonts w:ascii="Arial" w:hAnsi="Arial" w:cs="Arial"/>
          <w:b/>
          <w:bCs/>
          <w:sz w:val="24"/>
          <w:szCs w:val="24"/>
        </w:rPr>
        <w:t xml:space="preserve">Office of the Civil Service Commissioners </w:t>
      </w:r>
      <w:r w:rsidRPr="004C0E82">
        <w:rPr>
          <w:rFonts w:ascii="Arial" w:hAnsi="Arial" w:cs="Arial"/>
          <w:b/>
          <w:bCs/>
          <w:sz w:val="24"/>
          <w:szCs w:val="24"/>
        </w:rPr>
        <w:br/>
        <w:t>for Northern Ireland</w:t>
      </w:r>
    </w:p>
    <w:p w:rsidR="00402471" w:rsidRDefault="00402471">
      <w:bookmarkStart w:id="0" w:name="_GoBack"/>
      <w:bookmarkEnd w:id="0"/>
    </w:p>
    <w:sectPr w:rsidR="00402471" w:rsidSect="00382200">
      <w:type w:val="continuous"/>
      <w:pgSz w:w="12240" w:h="15840"/>
      <w:pgMar w:top="1418" w:right="1440" w:bottom="1440" w:left="1440" w:header="57"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18" w:rsidRDefault="00CB2F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57181"/>
      <w:docPartObj>
        <w:docPartGallery w:val="Page Numbers (Bottom of Page)"/>
        <w:docPartUnique/>
      </w:docPartObj>
    </w:sdtPr>
    <w:sdtEndPr>
      <w:rPr>
        <w:color w:val="7F7F7F" w:themeColor="background1" w:themeShade="7F"/>
        <w:spacing w:val="60"/>
      </w:rPr>
    </w:sdtEndPr>
    <w:sdtContent>
      <w:p w:rsidR="002C6971" w:rsidRDefault="00CB2F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rsidR="002B3B34" w:rsidRDefault="00CB2F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18" w:rsidRDefault="00CB2FB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18" w:rsidRDefault="00CB2F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18" w:rsidRDefault="00CB2F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18" w:rsidRDefault="00CB2F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83A"/>
    <w:multiLevelType w:val="hybridMultilevel"/>
    <w:tmpl w:val="9A06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2C8"/>
    <w:multiLevelType w:val="hybridMultilevel"/>
    <w:tmpl w:val="BB76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1CA9"/>
    <w:multiLevelType w:val="hybridMultilevel"/>
    <w:tmpl w:val="4F20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26A1"/>
    <w:multiLevelType w:val="hybridMultilevel"/>
    <w:tmpl w:val="362E13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826B55"/>
    <w:multiLevelType w:val="hybridMultilevel"/>
    <w:tmpl w:val="20CA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D3612"/>
    <w:multiLevelType w:val="hybridMultilevel"/>
    <w:tmpl w:val="51105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B1E79"/>
    <w:multiLevelType w:val="hybridMultilevel"/>
    <w:tmpl w:val="6C7644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F270E"/>
    <w:multiLevelType w:val="hybridMultilevel"/>
    <w:tmpl w:val="E30AB7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C84EFF"/>
    <w:multiLevelType w:val="hybridMultilevel"/>
    <w:tmpl w:val="BAE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86811"/>
    <w:multiLevelType w:val="hybridMultilevel"/>
    <w:tmpl w:val="62523C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DC0DB1"/>
    <w:multiLevelType w:val="hybridMultilevel"/>
    <w:tmpl w:val="3116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4340F"/>
    <w:multiLevelType w:val="hybridMultilevel"/>
    <w:tmpl w:val="CCAA0AC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D2D61C8"/>
    <w:multiLevelType w:val="hybridMultilevel"/>
    <w:tmpl w:val="E804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F4ED3"/>
    <w:multiLevelType w:val="hybridMultilevel"/>
    <w:tmpl w:val="6FE63F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2DA5"/>
    <w:multiLevelType w:val="hybridMultilevel"/>
    <w:tmpl w:val="AA2E42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F672CE"/>
    <w:multiLevelType w:val="hybridMultilevel"/>
    <w:tmpl w:val="2BA233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175AC7"/>
    <w:multiLevelType w:val="hybridMultilevel"/>
    <w:tmpl w:val="87CAB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93E74"/>
    <w:multiLevelType w:val="hybridMultilevel"/>
    <w:tmpl w:val="6F964D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FB6B9E"/>
    <w:multiLevelType w:val="hybridMultilevel"/>
    <w:tmpl w:val="A49ECB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AF5B31"/>
    <w:multiLevelType w:val="hybridMultilevel"/>
    <w:tmpl w:val="5EF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7696A"/>
    <w:multiLevelType w:val="hybridMultilevel"/>
    <w:tmpl w:val="8E9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83097"/>
    <w:multiLevelType w:val="hybridMultilevel"/>
    <w:tmpl w:val="89A2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A5A59"/>
    <w:multiLevelType w:val="hybridMultilevel"/>
    <w:tmpl w:val="8B1A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8E"/>
    <w:multiLevelType w:val="hybridMultilevel"/>
    <w:tmpl w:val="09C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22D59"/>
    <w:multiLevelType w:val="hybridMultilevel"/>
    <w:tmpl w:val="C558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F5ADF"/>
    <w:multiLevelType w:val="hybridMultilevel"/>
    <w:tmpl w:val="4B52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95CC1"/>
    <w:multiLevelType w:val="hybridMultilevel"/>
    <w:tmpl w:val="DA98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11C10"/>
    <w:multiLevelType w:val="hybridMultilevel"/>
    <w:tmpl w:val="90AC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6F24EB"/>
    <w:multiLevelType w:val="hybridMultilevel"/>
    <w:tmpl w:val="02003D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8"/>
  </w:num>
  <w:num w:numId="3">
    <w:abstractNumId w:val="22"/>
  </w:num>
  <w:num w:numId="4">
    <w:abstractNumId w:val="13"/>
  </w:num>
  <w:num w:numId="5">
    <w:abstractNumId w:val="7"/>
  </w:num>
  <w:num w:numId="6">
    <w:abstractNumId w:val="4"/>
  </w:num>
  <w:num w:numId="7">
    <w:abstractNumId w:val="6"/>
  </w:num>
  <w:num w:numId="8">
    <w:abstractNumId w:val="20"/>
  </w:num>
  <w:num w:numId="9">
    <w:abstractNumId w:val="28"/>
  </w:num>
  <w:num w:numId="10">
    <w:abstractNumId w:val="21"/>
  </w:num>
  <w:num w:numId="11">
    <w:abstractNumId w:val="19"/>
  </w:num>
  <w:num w:numId="12">
    <w:abstractNumId w:val="16"/>
  </w:num>
  <w:num w:numId="13">
    <w:abstractNumId w:val="23"/>
  </w:num>
  <w:num w:numId="14">
    <w:abstractNumId w:val="9"/>
  </w:num>
  <w:num w:numId="15">
    <w:abstractNumId w:val="27"/>
  </w:num>
  <w:num w:numId="16">
    <w:abstractNumId w:val="24"/>
  </w:num>
  <w:num w:numId="17">
    <w:abstractNumId w:val="0"/>
  </w:num>
  <w:num w:numId="18">
    <w:abstractNumId w:val="15"/>
  </w:num>
  <w:num w:numId="19">
    <w:abstractNumId w:val="1"/>
  </w:num>
  <w:num w:numId="20">
    <w:abstractNumId w:val="17"/>
  </w:num>
  <w:num w:numId="21">
    <w:abstractNumId w:val="25"/>
  </w:num>
  <w:num w:numId="22">
    <w:abstractNumId w:val="11"/>
  </w:num>
  <w:num w:numId="23">
    <w:abstractNumId w:val="5"/>
  </w:num>
  <w:num w:numId="24">
    <w:abstractNumId w:val="18"/>
  </w:num>
  <w:num w:numId="25">
    <w:abstractNumId w:val="12"/>
  </w:num>
  <w:num w:numId="26">
    <w:abstractNumId w:val="14"/>
  </w:num>
  <w:num w:numId="27">
    <w:abstractNumId w:val="2"/>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B7"/>
    <w:rsid w:val="00402471"/>
    <w:rsid w:val="00CB2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7794"/>
  <w15:chartTrackingRefBased/>
  <w15:docId w15:val="{F1203E11-A5A9-4979-8D7C-9B03374A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B7"/>
  </w:style>
  <w:style w:type="paragraph" w:styleId="Heading1">
    <w:name w:val="heading 1"/>
    <w:basedOn w:val="Normal"/>
    <w:link w:val="Heading1Char"/>
    <w:uiPriority w:val="9"/>
    <w:qFormat/>
    <w:rsid w:val="00CB2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B2F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2F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B2F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B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2F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2F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FB7"/>
    <w:rPr>
      <w:rFonts w:asciiTheme="majorHAnsi" w:eastAsiaTheme="majorEastAsia" w:hAnsiTheme="majorHAnsi" w:cstheme="majorBidi"/>
      <w:i/>
      <w:iCs/>
      <w:color w:val="2E74B5" w:themeColor="accent1" w:themeShade="BF"/>
    </w:rPr>
  </w:style>
  <w:style w:type="paragraph" w:styleId="ListParagraph">
    <w:name w:val="List Paragraph"/>
    <w:aliases w:val="Bullet Style,List Paragraph1,Dot pt,No Spacing1,List Paragraph Char Char Char,Indicator Text,Numbered Para 1,Bullet 1,Bullet Points,MAIN CONTENT,List Paragraph2,OBC Bullet,List Paragraph11,List Paragraph12,F5 List Paragraph"/>
    <w:basedOn w:val="Normal"/>
    <w:link w:val="ListParagraphChar"/>
    <w:uiPriority w:val="34"/>
    <w:qFormat/>
    <w:rsid w:val="00CB2FB7"/>
    <w:pPr>
      <w:ind w:left="720"/>
      <w:contextualSpacing/>
    </w:p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List Paragraph2 Char,OBC Bullet Char"/>
    <w:basedOn w:val="DefaultParagraphFont"/>
    <w:link w:val="ListParagraph"/>
    <w:uiPriority w:val="34"/>
    <w:qFormat/>
    <w:locked/>
    <w:rsid w:val="00CB2FB7"/>
  </w:style>
  <w:style w:type="paragraph" w:styleId="Header">
    <w:name w:val="header"/>
    <w:basedOn w:val="Normal"/>
    <w:link w:val="HeaderChar"/>
    <w:uiPriority w:val="99"/>
    <w:unhideWhenUsed/>
    <w:rsid w:val="00CB2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FB7"/>
  </w:style>
  <w:style w:type="paragraph" w:styleId="Footer">
    <w:name w:val="footer"/>
    <w:basedOn w:val="Normal"/>
    <w:link w:val="FooterChar"/>
    <w:uiPriority w:val="99"/>
    <w:unhideWhenUsed/>
    <w:rsid w:val="00CB2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1627</Words>
  <Characters>8772</Characters>
  <Application>Microsoft Office Word</Application>
  <DocSecurity>0</DocSecurity>
  <Lines>258</Lines>
  <Paragraphs>120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Dawn</dc:creator>
  <cp:keywords/>
  <dc:description/>
  <cp:lastModifiedBy>Molloy, Dawn</cp:lastModifiedBy>
  <cp:revision>1</cp:revision>
  <dcterms:created xsi:type="dcterms:W3CDTF">2024-07-30T14:08:00Z</dcterms:created>
  <dcterms:modified xsi:type="dcterms:W3CDTF">2024-07-30T14:10:00Z</dcterms:modified>
</cp:coreProperties>
</file>